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CF0E7" w14:textId="1D9CC463" w:rsidR="004F7C04" w:rsidRPr="00225E5A" w:rsidRDefault="004F7C04" w:rsidP="004F7C04">
      <w:pPr>
        <w:pStyle w:val="Podtytu"/>
        <w:rPr>
          <w:rFonts w:eastAsia="Arial" w:cstheme="minorHAnsi"/>
        </w:rPr>
      </w:pPr>
      <w:r w:rsidRPr="00225E5A">
        <w:rPr>
          <w:rFonts w:eastAsia="Arial" w:cstheme="minorHAnsi"/>
        </w:rPr>
        <w:t>Nr zamówienia: DS.26.</w:t>
      </w:r>
      <w:r w:rsidR="00F767F3">
        <w:rPr>
          <w:rFonts w:eastAsia="Arial" w:cstheme="minorHAnsi"/>
        </w:rPr>
        <w:t>1.2022</w:t>
      </w:r>
    </w:p>
    <w:p w14:paraId="1E22C6B4" w14:textId="77777777" w:rsidR="004F7C04" w:rsidRPr="00225E5A" w:rsidRDefault="004F7C04" w:rsidP="004F7C04">
      <w:pPr>
        <w:suppressAutoHyphens/>
        <w:spacing w:after="0" w:line="268" w:lineRule="auto"/>
        <w:jc w:val="center"/>
        <w:rPr>
          <w:rFonts w:eastAsia="Arial" w:cstheme="minorHAnsi"/>
          <w:color w:val="000000"/>
        </w:rPr>
      </w:pPr>
      <w:r w:rsidRPr="00225E5A">
        <w:rPr>
          <w:rFonts w:eastAsia="Arial" w:cstheme="minorHAnsi"/>
          <w:b/>
          <w:color w:val="000000"/>
        </w:rPr>
        <w:br/>
        <w:t>SPECYFIKACJA WARUNKÓW ZAMÓWIENIA</w:t>
      </w:r>
    </w:p>
    <w:p w14:paraId="372DB9BD"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(SWZ)</w:t>
      </w:r>
    </w:p>
    <w:p w14:paraId="703B5309" w14:textId="77777777" w:rsidR="004F7C04" w:rsidRPr="00225E5A" w:rsidRDefault="004F7C04" w:rsidP="004F7C04">
      <w:pPr>
        <w:spacing w:after="0" w:line="268" w:lineRule="auto"/>
        <w:jc w:val="center"/>
        <w:rPr>
          <w:rFonts w:eastAsia="Arial" w:cstheme="minorHAnsi"/>
          <w:b/>
        </w:rPr>
      </w:pPr>
      <w:r w:rsidRPr="00225E5A">
        <w:rPr>
          <w:rFonts w:eastAsia="Arial" w:cstheme="minorHAnsi"/>
          <w:b/>
        </w:rPr>
        <w:t>w postępowaniu o udzielenie zamówienia publicznego prowadzonego w trybie podstawowym z możliwością prowadzenia negocjacji  o wartości zamówienia nie przekraczającej progów unijnych o jakich stanowi art. 3 ustawy z 11 września 2019r. Prawo zamówień publicznych (</w:t>
      </w:r>
      <w:proofErr w:type="spellStart"/>
      <w:r w:rsidRPr="00225E5A">
        <w:rPr>
          <w:rFonts w:eastAsia="Arial" w:cstheme="minorHAnsi"/>
          <w:b/>
        </w:rPr>
        <w:t>t.j</w:t>
      </w:r>
      <w:proofErr w:type="spellEnd"/>
      <w:r w:rsidRPr="00225E5A">
        <w:rPr>
          <w:rFonts w:eastAsia="Arial" w:cstheme="minorHAnsi"/>
          <w:b/>
        </w:rPr>
        <w:t xml:space="preserve">. Dz.U. z 2021 r. poz.  1129 z </w:t>
      </w:r>
      <w:proofErr w:type="spellStart"/>
      <w:r w:rsidRPr="00225E5A">
        <w:rPr>
          <w:rFonts w:eastAsia="Arial" w:cstheme="minorHAnsi"/>
          <w:b/>
        </w:rPr>
        <w:t>późn</w:t>
      </w:r>
      <w:proofErr w:type="spellEnd"/>
      <w:r w:rsidRPr="00225E5A">
        <w:rPr>
          <w:rFonts w:eastAsia="Arial" w:cstheme="minorHAnsi"/>
          <w:b/>
        </w:rPr>
        <w:t>. zm.) prowadzone  na podstawie art. 275 pkt. 2  w związku z art. 359 pkt. 2  ustawy z dnia 11 września 2019 roku Prawo zamówień publicznych (</w:t>
      </w:r>
      <w:proofErr w:type="spellStart"/>
      <w:r w:rsidRPr="00225E5A">
        <w:rPr>
          <w:rFonts w:eastAsia="Arial" w:cstheme="minorHAnsi"/>
          <w:b/>
        </w:rPr>
        <w:t>t.j</w:t>
      </w:r>
      <w:proofErr w:type="spellEnd"/>
      <w:r w:rsidRPr="00225E5A">
        <w:rPr>
          <w:rFonts w:eastAsia="Arial" w:cstheme="minorHAnsi"/>
          <w:b/>
        </w:rPr>
        <w:t xml:space="preserve">. Dz.U. z 2021 r. poz.  1129 z </w:t>
      </w:r>
      <w:proofErr w:type="spellStart"/>
      <w:r w:rsidRPr="00225E5A">
        <w:rPr>
          <w:rFonts w:eastAsia="Arial" w:cstheme="minorHAnsi"/>
          <w:b/>
        </w:rPr>
        <w:t>późn</w:t>
      </w:r>
      <w:proofErr w:type="spellEnd"/>
      <w:r w:rsidRPr="00225E5A">
        <w:rPr>
          <w:rFonts w:eastAsia="Arial" w:cstheme="minorHAnsi"/>
          <w:b/>
        </w:rPr>
        <w:t xml:space="preserve">. zm.), na: </w:t>
      </w:r>
    </w:p>
    <w:p w14:paraId="2EED7622" w14:textId="77777777" w:rsidR="004F7C04" w:rsidRPr="00225E5A" w:rsidRDefault="004F7C04" w:rsidP="004F7C04">
      <w:pPr>
        <w:spacing w:after="0" w:line="268" w:lineRule="auto"/>
        <w:jc w:val="center"/>
        <w:rPr>
          <w:rFonts w:eastAsia="Arial" w:cstheme="minorHAnsi"/>
          <w:b/>
        </w:rPr>
      </w:pPr>
    </w:p>
    <w:p w14:paraId="66D9C58C" w14:textId="1C0CDBF4" w:rsidR="004F7C04" w:rsidRPr="00225E5A" w:rsidRDefault="004F7C04" w:rsidP="004F7C04">
      <w:pPr>
        <w:spacing w:after="0" w:line="268" w:lineRule="auto"/>
        <w:jc w:val="center"/>
        <w:rPr>
          <w:rFonts w:eastAsia="Arial" w:cstheme="minorHAnsi"/>
          <w:b/>
        </w:rPr>
      </w:pPr>
      <w:r w:rsidRPr="00225E5A">
        <w:rPr>
          <w:rFonts w:eastAsia="Arial" w:cstheme="minorHAnsi"/>
          <w:b/>
        </w:rPr>
        <w:t>Świadczenie usług pocztowych w obrocie krajowym i zagranicznym w zakresie przyjmowania, przemieszczania i doręczania przesyłek pocztowych oraz zwrotu przesyłek niedoręczonych</w:t>
      </w:r>
      <w:r w:rsidR="00E22798">
        <w:rPr>
          <w:rFonts w:eastAsia="Arial" w:cstheme="minorHAnsi"/>
          <w:b/>
        </w:rPr>
        <w:t xml:space="preserve"> w 2022r.</w:t>
      </w:r>
    </w:p>
    <w:p w14:paraId="4B7C8BD6" w14:textId="77777777" w:rsidR="004F7C04" w:rsidRPr="00225E5A" w:rsidRDefault="004F7C04" w:rsidP="004F7C04">
      <w:pPr>
        <w:spacing w:after="0" w:line="268" w:lineRule="auto"/>
        <w:jc w:val="center"/>
        <w:rPr>
          <w:rFonts w:eastAsia="Arial" w:cstheme="minorHAnsi"/>
          <w:b/>
        </w:rPr>
      </w:pPr>
      <w:r w:rsidRPr="00225E5A">
        <w:rPr>
          <w:rFonts w:eastAsia="Arial" w:cstheme="minorHAnsi"/>
          <w:b/>
        </w:rPr>
        <w:br/>
      </w:r>
      <w:r w:rsidRPr="00225E5A">
        <w:rPr>
          <w:rFonts w:eastAsia="Arial" w:cstheme="minorHAnsi"/>
          <w:b/>
        </w:rPr>
        <w:br/>
        <w:t xml:space="preserve">I. NAZWA ORAZ ADRES ZAMAWIAJĄCEGO, NUMER TELEFONU, ADRES POCZTY ELEKTRONICZNEJ ORAZ STRONY INTERNETOWEJ PROWADZONEGO </w:t>
      </w:r>
    </w:p>
    <w:p w14:paraId="040D73E0" w14:textId="77777777" w:rsidR="004F7C04" w:rsidRPr="00225E5A" w:rsidRDefault="004F7C04" w:rsidP="004F7C04">
      <w:pPr>
        <w:spacing w:after="0" w:line="268" w:lineRule="auto"/>
        <w:jc w:val="center"/>
        <w:rPr>
          <w:rFonts w:eastAsia="Arial" w:cstheme="minorHAnsi"/>
          <w:b/>
        </w:rPr>
      </w:pPr>
      <w:r w:rsidRPr="00225E5A">
        <w:rPr>
          <w:rFonts w:eastAsia="Arial" w:cstheme="minorHAnsi"/>
          <w:b/>
        </w:rPr>
        <w:t>POSTĘPOWANIA:</w:t>
      </w:r>
    </w:p>
    <w:p w14:paraId="132317C4"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Ośrodek Pomocy Społecznej w Wołominie</w:t>
      </w:r>
    </w:p>
    <w:p w14:paraId="4453874E"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Al. Armii Krajowej 34, 05-200 Wołomin</w:t>
      </w:r>
    </w:p>
    <w:p w14:paraId="537A91A7"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tel. 22 787 27 01</w:t>
      </w:r>
    </w:p>
    <w:p w14:paraId="2032971A"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fax: 22 776 38 16</w:t>
      </w:r>
    </w:p>
    <w:p w14:paraId="4FDB7558" w14:textId="77777777" w:rsidR="004F7C04" w:rsidRPr="00225E5A" w:rsidRDefault="004F7C04" w:rsidP="004F7C04">
      <w:pPr>
        <w:spacing w:after="0" w:line="268" w:lineRule="auto"/>
        <w:jc w:val="both"/>
        <w:rPr>
          <w:rFonts w:eastAsia="Arial" w:cstheme="minorHAnsi"/>
          <w:color w:val="000000"/>
          <w:u w:val="single"/>
        </w:rPr>
      </w:pPr>
      <w:r w:rsidRPr="00225E5A">
        <w:rPr>
          <w:rFonts w:eastAsia="Arial" w:cstheme="minorHAnsi"/>
          <w:color w:val="000000"/>
        </w:rPr>
        <w:t xml:space="preserve">strona internetowa: </w:t>
      </w:r>
      <w:hyperlink r:id="rId7" w:history="1">
        <w:r w:rsidRPr="00225E5A">
          <w:rPr>
            <w:rStyle w:val="Hipercze"/>
            <w:rFonts w:eastAsia="Arial" w:cstheme="minorHAnsi"/>
            <w:color w:val="000000"/>
          </w:rPr>
          <w:t>www.ops.wolomin.pl</w:t>
        </w:r>
      </w:hyperlink>
      <w:r w:rsidRPr="00225E5A">
        <w:rPr>
          <w:rFonts w:eastAsia="Arial" w:cstheme="minorHAnsi"/>
          <w:color w:val="000000"/>
        </w:rPr>
        <w:t xml:space="preserve">; </w:t>
      </w:r>
      <w:hyperlink r:id="rId8" w:history="1">
        <w:r w:rsidRPr="00225E5A">
          <w:rPr>
            <w:rStyle w:val="Hipercze"/>
            <w:rFonts w:eastAsia="Arial" w:cstheme="minorHAnsi"/>
            <w:color w:val="000000"/>
          </w:rPr>
          <w:t>www.wolomin.naszops.pl/bip</w:t>
        </w:r>
      </w:hyperlink>
    </w:p>
    <w:p w14:paraId="313193F3" w14:textId="77777777" w:rsidR="004F7C04" w:rsidRPr="00225E5A" w:rsidRDefault="004F7C04" w:rsidP="004F7C04">
      <w:pPr>
        <w:spacing w:after="0" w:line="268" w:lineRule="auto"/>
        <w:ind w:right="-143"/>
        <w:jc w:val="both"/>
        <w:rPr>
          <w:rFonts w:eastAsia="Arial" w:cstheme="minorHAnsi"/>
          <w:color w:val="000000"/>
        </w:rPr>
      </w:pPr>
      <w:r w:rsidRPr="00225E5A">
        <w:rPr>
          <w:rFonts w:eastAsia="Arial" w:cstheme="minorHAnsi"/>
          <w:color w:val="000000"/>
        </w:rPr>
        <w:t>strona internetowa prowadzonego postępowania:</w:t>
      </w:r>
    </w:p>
    <w:p w14:paraId="5605A918" w14:textId="77777777" w:rsidR="004F7C04" w:rsidRPr="00225E5A" w:rsidRDefault="0047245D" w:rsidP="004F7C04">
      <w:pPr>
        <w:spacing w:after="0" w:line="268" w:lineRule="auto"/>
        <w:ind w:right="-143"/>
        <w:jc w:val="both"/>
        <w:rPr>
          <w:rFonts w:eastAsia="Arial" w:cstheme="minorHAnsi"/>
          <w:color w:val="000000"/>
        </w:rPr>
      </w:pPr>
      <w:hyperlink r:id="rId9" w:history="1">
        <w:r w:rsidR="004F7C04" w:rsidRPr="00225E5A">
          <w:rPr>
            <w:rStyle w:val="Hipercze"/>
            <w:rFonts w:cstheme="minorHAnsi"/>
          </w:rPr>
          <w:t>https://platformazakupowa.pl/pn/ops_wolomin</w:t>
        </w:r>
      </w:hyperlink>
      <w:r w:rsidR="004F7C04" w:rsidRPr="00225E5A">
        <w:rPr>
          <w:rFonts w:eastAsia="Arial" w:cstheme="minorHAnsi"/>
          <w:color w:val="000000"/>
        </w:rPr>
        <w:t xml:space="preserve"> </w:t>
      </w:r>
    </w:p>
    <w:p w14:paraId="3234D310"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email: ops@ops.wolomin.pl</w:t>
      </w:r>
    </w:p>
    <w:p w14:paraId="2F91E262"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godziny urzędowania:</w:t>
      </w:r>
    </w:p>
    <w:p w14:paraId="0AA68DB7"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poniedziałek- 8-17</w:t>
      </w:r>
    </w:p>
    <w:p w14:paraId="32975D3A"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wtorek, środa (dzień wewnętrzny), czwartek- 8-16</w:t>
      </w:r>
    </w:p>
    <w:p w14:paraId="73E0594D" w14:textId="77777777" w:rsidR="004F7C04" w:rsidRPr="00225E5A" w:rsidRDefault="004F7C04" w:rsidP="004F7C04">
      <w:pPr>
        <w:spacing w:after="0" w:line="268" w:lineRule="auto"/>
        <w:jc w:val="both"/>
        <w:rPr>
          <w:rFonts w:eastAsia="Arial" w:cstheme="minorHAnsi"/>
        </w:rPr>
      </w:pPr>
      <w:r w:rsidRPr="00225E5A">
        <w:rPr>
          <w:rFonts w:eastAsia="Arial" w:cstheme="minorHAnsi"/>
          <w:color w:val="000000"/>
        </w:rPr>
        <w:t>piątek- 8-15</w:t>
      </w:r>
      <w:r w:rsidRPr="00225E5A">
        <w:rPr>
          <w:rFonts w:eastAsia="Arial" w:cstheme="minorHAnsi"/>
          <w:color w:val="000000"/>
        </w:rPr>
        <w:tab/>
      </w:r>
    </w:p>
    <w:p w14:paraId="00CEDA02" w14:textId="77777777" w:rsidR="004F7C04" w:rsidRPr="00225E5A" w:rsidRDefault="004F7C04" w:rsidP="004F7C04">
      <w:pPr>
        <w:spacing w:after="0" w:line="268" w:lineRule="auto"/>
        <w:jc w:val="both"/>
        <w:rPr>
          <w:rFonts w:eastAsia="Arial" w:cstheme="minorHAnsi"/>
        </w:rPr>
      </w:pPr>
    </w:p>
    <w:p w14:paraId="1A8E3C18" w14:textId="3DD3C842" w:rsidR="004F7C04" w:rsidRPr="00225E5A" w:rsidRDefault="004F7C04" w:rsidP="004F7C04">
      <w:pPr>
        <w:spacing w:after="0" w:line="268" w:lineRule="auto"/>
        <w:jc w:val="both"/>
        <w:rPr>
          <w:rFonts w:eastAsia="Arial" w:cstheme="minorHAnsi"/>
          <w:b/>
        </w:rPr>
      </w:pPr>
      <w:r w:rsidRPr="00225E5A">
        <w:rPr>
          <w:rFonts w:eastAsia="Arial" w:cstheme="minorHAnsi"/>
          <w:b/>
        </w:rPr>
        <w:t>II.ADRES STRONY INTERNETOWEJ, NA KTÓREJ UDOSTĘPNIANE BĘDĄ ZMIANY  I WYJAŚNIENIA TREŚCI SWZ ORAZ INNE DOKUMENTY ZAMÓWIENIA BEZPOŚREDNIO ZWIĄZANE Z POSTĘPOWANIEM O UDZIELENIE ZAMÓWIENIA:</w:t>
      </w:r>
    </w:p>
    <w:p w14:paraId="5DA4357E" w14:textId="77777777" w:rsidR="004F7C04" w:rsidRPr="00225E5A" w:rsidRDefault="0047245D" w:rsidP="004F7C04">
      <w:pPr>
        <w:spacing w:after="0" w:line="268" w:lineRule="auto"/>
        <w:jc w:val="both"/>
        <w:rPr>
          <w:rFonts w:eastAsia="Arial" w:cstheme="minorHAnsi"/>
          <w:color w:val="0000FF"/>
          <w:u w:val="single"/>
        </w:rPr>
      </w:pPr>
      <w:hyperlink r:id="rId10" w:history="1">
        <w:r w:rsidR="004F7C04" w:rsidRPr="00225E5A">
          <w:rPr>
            <w:rStyle w:val="Hipercze"/>
            <w:rFonts w:eastAsia="Arial" w:cstheme="minorHAnsi"/>
            <w:color w:val="0000FF"/>
          </w:rPr>
          <w:t>http://www.wolomin.naszops.pl/bip/zamowienia-publiczne</w:t>
        </w:r>
      </w:hyperlink>
    </w:p>
    <w:p w14:paraId="7FA500C4" w14:textId="77777777" w:rsidR="004F7C04" w:rsidRPr="00225E5A" w:rsidRDefault="0047245D" w:rsidP="004F7C04">
      <w:pPr>
        <w:spacing w:after="0" w:line="268" w:lineRule="auto"/>
        <w:jc w:val="both"/>
        <w:rPr>
          <w:rFonts w:cstheme="minorHAnsi"/>
        </w:rPr>
      </w:pPr>
      <w:hyperlink r:id="rId11" w:history="1">
        <w:r w:rsidR="004F7C04" w:rsidRPr="00225E5A">
          <w:rPr>
            <w:rStyle w:val="Hipercze"/>
            <w:rFonts w:cstheme="minorHAnsi"/>
            <w:color w:val="0000FF"/>
          </w:rPr>
          <w:t>https://platformazakupowa.pl/pn/ops_wolomin</w:t>
        </w:r>
      </w:hyperlink>
    </w:p>
    <w:p w14:paraId="781B6D90" w14:textId="77777777" w:rsidR="004F7C04" w:rsidRPr="00225E5A" w:rsidRDefault="004F7C04" w:rsidP="004F7C04">
      <w:pPr>
        <w:spacing w:after="0" w:line="268" w:lineRule="auto"/>
        <w:jc w:val="both"/>
        <w:rPr>
          <w:rFonts w:eastAsia="Arial" w:cstheme="minorHAnsi"/>
        </w:rPr>
      </w:pPr>
    </w:p>
    <w:p w14:paraId="4F473203"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III. TRYB UDZIELENIA ZAMÓWIENIA:</w:t>
      </w:r>
    </w:p>
    <w:p w14:paraId="79566AF0" w14:textId="258FE2DF" w:rsidR="004F7C04" w:rsidRPr="00225E5A" w:rsidRDefault="004F7C04" w:rsidP="004F7C04">
      <w:pPr>
        <w:spacing w:after="0" w:line="268" w:lineRule="auto"/>
        <w:jc w:val="both"/>
        <w:rPr>
          <w:rFonts w:eastAsia="Arial" w:cstheme="minorHAnsi"/>
        </w:rPr>
      </w:pPr>
      <w:r w:rsidRPr="00225E5A">
        <w:rPr>
          <w:rFonts w:eastAsia="Arial" w:cstheme="minorHAnsi"/>
        </w:rPr>
        <w:t xml:space="preserve">Postępowanie prowadzone jest w trybie </w:t>
      </w:r>
      <w:r w:rsidRPr="00225E5A">
        <w:rPr>
          <w:rFonts w:eastAsia="Arial" w:cstheme="minorHAnsi"/>
          <w:color w:val="000000"/>
        </w:rPr>
        <w:t>podstawowym z możliwością prowadzenia negocjacji  na podstawie art. 275 pkt 2 ustawy z dnia 11 września 2019 r. Prawo zamówień publicznych (</w:t>
      </w:r>
      <w:proofErr w:type="spellStart"/>
      <w:r w:rsidRPr="00225E5A">
        <w:rPr>
          <w:rFonts w:eastAsia="Arial" w:cstheme="minorHAnsi"/>
          <w:color w:val="000000"/>
        </w:rPr>
        <w:t>t.j</w:t>
      </w:r>
      <w:proofErr w:type="spellEnd"/>
      <w:r w:rsidRPr="00225E5A">
        <w:rPr>
          <w:rFonts w:eastAsia="Arial" w:cstheme="minorHAnsi"/>
          <w:color w:val="000000"/>
        </w:rPr>
        <w:t xml:space="preserve">. Dz.U. </w:t>
      </w:r>
      <w:r w:rsidR="000D4B3A">
        <w:rPr>
          <w:rFonts w:eastAsia="Arial" w:cstheme="minorHAnsi"/>
          <w:color w:val="000000"/>
        </w:rPr>
        <w:t xml:space="preserve">                    </w:t>
      </w:r>
      <w:r w:rsidRPr="00225E5A">
        <w:rPr>
          <w:rFonts w:eastAsia="Arial" w:cstheme="minorHAnsi"/>
          <w:color w:val="000000"/>
        </w:rPr>
        <w:t>z 2021 r., poz.</w:t>
      </w:r>
      <w:r w:rsidRPr="00225E5A">
        <w:rPr>
          <w:rFonts w:eastAsia="Arial" w:cstheme="minorHAnsi"/>
          <w:color w:val="000000" w:themeColor="text1"/>
        </w:rPr>
        <w:t xml:space="preserve">1129  z </w:t>
      </w:r>
      <w:proofErr w:type="spellStart"/>
      <w:r w:rsidRPr="00225E5A">
        <w:rPr>
          <w:rFonts w:eastAsia="Arial" w:cstheme="minorHAnsi"/>
          <w:color w:val="000000" w:themeColor="text1"/>
        </w:rPr>
        <w:t>późn</w:t>
      </w:r>
      <w:proofErr w:type="spellEnd"/>
      <w:r w:rsidRPr="00225E5A">
        <w:rPr>
          <w:rFonts w:eastAsia="Arial" w:cstheme="minorHAnsi"/>
          <w:color w:val="000000" w:themeColor="text1"/>
        </w:rPr>
        <w:t xml:space="preserve">. zm.) zwanej dalej </w:t>
      </w:r>
      <w:r w:rsidRPr="00225E5A">
        <w:rPr>
          <w:rFonts w:eastAsia="Arial" w:cstheme="minorHAnsi"/>
          <w:b/>
          <w:bCs/>
          <w:color w:val="000000" w:themeColor="text1"/>
        </w:rPr>
        <w:t>„pzp”.</w:t>
      </w:r>
      <w:r w:rsidRPr="00225E5A">
        <w:rPr>
          <w:rFonts w:eastAsia="Arial" w:cstheme="minorHAnsi"/>
          <w:color w:val="000000"/>
        </w:rPr>
        <w:t xml:space="preserve"> Post</w:t>
      </w:r>
      <w:r w:rsidRPr="00225E5A">
        <w:rPr>
          <w:rFonts w:eastAsia="Arial" w:cstheme="minorHAnsi"/>
        </w:rPr>
        <w:t>ępowanie prowadzone jest na usługi społeczne zgodnie z art. 359 pkt.2 pzp.</w:t>
      </w:r>
    </w:p>
    <w:p w14:paraId="03516ED4" w14:textId="17131171"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W sprawach nieuregulowanych w niniejszej SWZ mają zastosowanie przepisy pzp oraz przepisy ustawy z dnia 23 kwietnia 1964 r. Kodeks cywilny  (</w:t>
      </w:r>
      <w:proofErr w:type="spellStart"/>
      <w:r w:rsidRPr="00225E5A">
        <w:rPr>
          <w:rFonts w:eastAsia="Arial" w:cstheme="minorHAnsi"/>
          <w:color w:val="000000"/>
        </w:rPr>
        <w:t>t.j</w:t>
      </w:r>
      <w:proofErr w:type="spellEnd"/>
      <w:r w:rsidRPr="00225E5A">
        <w:rPr>
          <w:rFonts w:eastAsia="Arial" w:cstheme="minorHAnsi"/>
          <w:color w:val="000000"/>
        </w:rPr>
        <w:t xml:space="preserve">. Dz.U. z 2020 r., poz.1740 z </w:t>
      </w:r>
      <w:proofErr w:type="spellStart"/>
      <w:r w:rsidRPr="00225E5A">
        <w:rPr>
          <w:rFonts w:eastAsia="Arial" w:cstheme="minorHAnsi"/>
          <w:color w:val="000000"/>
        </w:rPr>
        <w:t>późn</w:t>
      </w:r>
      <w:proofErr w:type="spellEnd"/>
      <w:r w:rsidRPr="00225E5A">
        <w:rPr>
          <w:rFonts w:eastAsia="Arial" w:cstheme="minorHAnsi"/>
          <w:color w:val="000000"/>
        </w:rPr>
        <w:t xml:space="preserve">. zm.) zwanej dalej „k.c.”  </w:t>
      </w:r>
    </w:p>
    <w:p w14:paraId="66157562" w14:textId="77777777" w:rsidR="004F7C04" w:rsidRPr="00225E5A" w:rsidRDefault="004F7C04" w:rsidP="004F7C04">
      <w:pPr>
        <w:spacing w:after="0" w:line="268" w:lineRule="auto"/>
        <w:jc w:val="both"/>
        <w:rPr>
          <w:rFonts w:eastAsia="Arial" w:cstheme="minorHAnsi"/>
          <w:color w:val="000000"/>
        </w:rPr>
      </w:pPr>
    </w:p>
    <w:p w14:paraId="60451D8C" w14:textId="77777777" w:rsidR="004F7C04" w:rsidRPr="00225E5A" w:rsidRDefault="004F7C04" w:rsidP="004F7C04">
      <w:pPr>
        <w:suppressAutoHyphens/>
        <w:spacing w:after="0" w:line="268" w:lineRule="auto"/>
        <w:jc w:val="both"/>
        <w:rPr>
          <w:rFonts w:eastAsia="Arial" w:cstheme="minorHAnsi"/>
          <w:b/>
          <w:color w:val="000000"/>
        </w:rPr>
      </w:pPr>
      <w:r w:rsidRPr="00225E5A">
        <w:rPr>
          <w:rFonts w:eastAsia="Arial" w:cstheme="minorHAnsi"/>
          <w:b/>
          <w:color w:val="000000"/>
        </w:rPr>
        <w:lastRenderedPageBreak/>
        <w:t>IV. INFORMACJA, CZY ZAMAWIAJĄCY PRZEWIDUJE WYBÓR NAJKORZYSTNIEJSZEJ OFERTY Z MOŻLIWOŚCIĄ PROWADZENIA NEGOCJACJI:</w:t>
      </w:r>
    </w:p>
    <w:p w14:paraId="568B78BF"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 xml:space="preserve">1. Zamawiający przewiduje wybór najkorzystniejszej oferty z możliwością prowadzenia negocjacji. </w:t>
      </w:r>
    </w:p>
    <w:p w14:paraId="3FA41F03"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 xml:space="preserve">2. Zamawiający nie przewiduje możliwości ograniczenia liczby wykonawców, których zaprosi do negocjacji. </w:t>
      </w:r>
    </w:p>
    <w:p w14:paraId="164697F3"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3. W przypadku skorzystania przez Zamawiającego z możliwości negocjowania treści ofert, negocjacje dotyczyć będą wyłącznie tych elementów treści ofert, które podlegają ocenie  w ramach kryteriów oceny ofert. </w:t>
      </w:r>
    </w:p>
    <w:p w14:paraId="2D40014C" w14:textId="77777777" w:rsidR="004F7C04" w:rsidRPr="00225E5A" w:rsidRDefault="004F7C04" w:rsidP="004F7C04">
      <w:pPr>
        <w:spacing w:after="0" w:line="268" w:lineRule="auto"/>
        <w:jc w:val="both"/>
        <w:rPr>
          <w:rFonts w:eastAsia="Arial" w:cstheme="minorHAnsi"/>
        </w:rPr>
      </w:pPr>
    </w:p>
    <w:p w14:paraId="0B7E870C" w14:textId="77777777" w:rsidR="004F7C04" w:rsidRPr="00225E5A" w:rsidRDefault="004F7C04" w:rsidP="004F7C04">
      <w:pPr>
        <w:spacing w:after="0" w:line="268" w:lineRule="auto"/>
        <w:jc w:val="both"/>
        <w:rPr>
          <w:rFonts w:eastAsia="Arial" w:cstheme="minorHAnsi"/>
          <w:strike/>
        </w:rPr>
      </w:pPr>
      <w:r w:rsidRPr="00225E5A">
        <w:rPr>
          <w:rFonts w:eastAsia="Arial" w:cstheme="minorHAnsi"/>
          <w:b/>
        </w:rPr>
        <w:t xml:space="preserve">V. OPIS PRZEDMIOTU ZAMÓWIENIA: usługa pn.: </w:t>
      </w:r>
      <w:r w:rsidRPr="00225E5A">
        <w:rPr>
          <w:rFonts w:eastAsia="Arial" w:cstheme="minorHAnsi"/>
          <w:b/>
          <w:color w:val="000000"/>
        </w:rPr>
        <w:t>świadczenie usług pocztowych w obrocie krajowym i zagranicznym w zakresie przyjmowania, przemieszczania i doręczania przesyłek pocztowych oraz zwrotu przesyłek niedoręczonych.</w:t>
      </w:r>
    </w:p>
    <w:p w14:paraId="100F80F3" w14:textId="77777777" w:rsidR="004F7C04" w:rsidRPr="00225E5A" w:rsidRDefault="004F7C04" w:rsidP="004F7C04">
      <w:pPr>
        <w:spacing w:after="0" w:line="268" w:lineRule="auto"/>
        <w:jc w:val="both"/>
        <w:rPr>
          <w:rFonts w:eastAsia="Arial" w:cstheme="minorHAnsi"/>
          <w:b/>
          <w:color w:val="000000"/>
        </w:rPr>
      </w:pPr>
    </w:p>
    <w:p w14:paraId="3DD2967C"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KOD CPV: 64110000-0- usługi pocztowe, 64112000-4- usługi pocztowe dotyczące listów</w:t>
      </w:r>
    </w:p>
    <w:p w14:paraId="52E3F354" w14:textId="77777777" w:rsidR="004F7C04" w:rsidRPr="00225E5A" w:rsidRDefault="004F7C04" w:rsidP="004F7C04">
      <w:pPr>
        <w:jc w:val="both"/>
        <w:rPr>
          <w:rFonts w:cstheme="minorHAnsi"/>
          <w:b/>
          <w:bCs/>
          <w:u w:val="single"/>
        </w:rPr>
      </w:pPr>
      <w:bookmarkStart w:id="0" w:name="_Hlk84851070"/>
      <w:r w:rsidRPr="00225E5A">
        <w:rPr>
          <w:rFonts w:cstheme="minorHAnsi"/>
          <w:b/>
          <w:bCs/>
          <w:u w:val="single"/>
        </w:rPr>
        <w:t>1. Usługa dotyczy:</w:t>
      </w:r>
    </w:p>
    <w:p w14:paraId="0DFAC705" w14:textId="06BA701F" w:rsidR="004F7C04" w:rsidRPr="00225E5A" w:rsidRDefault="004F7C04" w:rsidP="004F7C04">
      <w:pPr>
        <w:jc w:val="both"/>
        <w:rPr>
          <w:rFonts w:cstheme="minorHAnsi"/>
        </w:rPr>
      </w:pPr>
      <w:r w:rsidRPr="00225E5A">
        <w:rPr>
          <w:rFonts w:cstheme="minorHAnsi"/>
        </w:rPr>
        <w:t>1.1.Przedmiotem zamówienia jest świadczenie usług pocztowych w obrocie krajowym i zagranicznym w zakresie przyjmowania, przemieszczania i doręczania  przesyłek pocztowych oraz zwrotu przesyłek niedoręczonych dla Ośrodka Pomocy Społecznej w Wołominie</w:t>
      </w:r>
      <w:r w:rsidR="00E22798">
        <w:rPr>
          <w:rFonts w:cstheme="minorHAnsi"/>
        </w:rPr>
        <w:t xml:space="preserve"> w 2022 r.</w:t>
      </w:r>
    </w:p>
    <w:p w14:paraId="68B1B4B3" w14:textId="77777777" w:rsidR="004F7C04" w:rsidRPr="00225E5A" w:rsidRDefault="004F7C04" w:rsidP="004F7C04">
      <w:pPr>
        <w:jc w:val="both"/>
        <w:rPr>
          <w:rFonts w:cstheme="minorHAnsi"/>
        </w:rPr>
      </w:pPr>
      <w:r w:rsidRPr="00225E5A">
        <w:rPr>
          <w:rFonts w:cstheme="minorHAnsi"/>
        </w:rPr>
        <w:t>1.2. Przez przesyłki pocztowe będące przedmiotem zamówienia rozumie się przesyłki listowe o wadze do 2000 g ( Format S, M i L)</w:t>
      </w:r>
    </w:p>
    <w:p w14:paraId="046E257A" w14:textId="77777777" w:rsidR="004F7C04" w:rsidRPr="00225E5A" w:rsidRDefault="004F7C04" w:rsidP="004F7C04">
      <w:pPr>
        <w:jc w:val="both"/>
        <w:rPr>
          <w:rFonts w:cstheme="minorHAnsi"/>
        </w:rPr>
      </w:pPr>
      <w:r w:rsidRPr="00225E5A">
        <w:rPr>
          <w:rFonts w:cstheme="minorHAnsi"/>
        </w:rPr>
        <w:t>a. w obrocie krajowym:</w:t>
      </w:r>
    </w:p>
    <w:p w14:paraId="10A062C2" w14:textId="3FB1C2A0" w:rsidR="004F7C04" w:rsidRPr="00225E5A" w:rsidRDefault="004F7C04" w:rsidP="004F7C04">
      <w:pPr>
        <w:jc w:val="both"/>
        <w:rPr>
          <w:rFonts w:cstheme="minorHAnsi"/>
        </w:rPr>
      </w:pPr>
      <w:r w:rsidRPr="00225E5A">
        <w:rPr>
          <w:rFonts w:cstheme="minorHAnsi"/>
        </w:rPr>
        <w:t xml:space="preserve">aa) przesyłki </w:t>
      </w:r>
      <w:r w:rsidR="001C225F">
        <w:rPr>
          <w:rFonts w:cstheme="minorHAnsi"/>
        </w:rPr>
        <w:t>listowe nierejestrowane ekonomiczne</w:t>
      </w:r>
      <w:r w:rsidRPr="00225E5A">
        <w:rPr>
          <w:rFonts w:cstheme="minorHAnsi"/>
        </w:rPr>
        <w:t>- przesyłk</w:t>
      </w:r>
      <w:r w:rsidR="00917BDF">
        <w:rPr>
          <w:rFonts w:cstheme="minorHAnsi"/>
        </w:rPr>
        <w:t>i listowe</w:t>
      </w:r>
      <w:r w:rsidRPr="00225E5A">
        <w:rPr>
          <w:rFonts w:cstheme="minorHAnsi"/>
        </w:rPr>
        <w:t xml:space="preserve"> nierejestrowane w obrocie krajowym </w:t>
      </w:r>
    </w:p>
    <w:p w14:paraId="73F9711C" w14:textId="094E437B" w:rsidR="004F7C04" w:rsidRPr="00225E5A" w:rsidRDefault="004F7C04" w:rsidP="004F7C04">
      <w:pPr>
        <w:jc w:val="both"/>
        <w:rPr>
          <w:rFonts w:cstheme="minorHAnsi"/>
        </w:rPr>
      </w:pPr>
      <w:r w:rsidRPr="00225E5A">
        <w:rPr>
          <w:rFonts w:cstheme="minorHAnsi"/>
        </w:rPr>
        <w:t>ab) przesyłki</w:t>
      </w:r>
      <w:r w:rsidR="00917BDF">
        <w:rPr>
          <w:rFonts w:cstheme="minorHAnsi"/>
        </w:rPr>
        <w:t xml:space="preserve"> </w:t>
      </w:r>
      <w:r w:rsidRPr="00225E5A">
        <w:rPr>
          <w:rFonts w:cstheme="minorHAnsi"/>
        </w:rPr>
        <w:t xml:space="preserve"> polecone ekonomiczne- przesyłki </w:t>
      </w:r>
      <w:r w:rsidR="00917BDF">
        <w:rPr>
          <w:rFonts w:cstheme="minorHAnsi"/>
        </w:rPr>
        <w:t xml:space="preserve">listowe </w:t>
      </w:r>
      <w:r w:rsidRPr="00225E5A">
        <w:rPr>
          <w:rFonts w:cstheme="minorHAnsi"/>
        </w:rPr>
        <w:t>rejestrowane w obrocie krajowym</w:t>
      </w:r>
      <w:r w:rsidR="00FF20A8">
        <w:rPr>
          <w:rFonts w:cstheme="minorHAnsi"/>
        </w:rPr>
        <w:t xml:space="preserve">, których przewidywany termin doręczenia wynosi 3 dni robocze po nadaniu. </w:t>
      </w:r>
    </w:p>
    <w:p w14:paraId="437527B2" w14:textId="7CD93398" w:rsidR="004F7C04" w:rsidRDefault="004F7C04" w:rsidP="004F7C04">
      <w:pPr>
        <w:jc w:val="both"/>
        <w:rPr>
          <w:rFonts w:cstheme="minorHAnsi"/>
        </w:rPr>
      </w:pPr>
      <w:proofErr w:type="spellStart"/>
      <w:r w:rsidRPr="00225E5A">
        <w:rPr>
          <w:rFonts w:cstheme="minorHAnsi"/>
        </w:rPr>
        <w:t>a</w:t>
      </w:r>
      <w:r w:rsidR="00C46564">
        <w:rPr>
          <w:rFonts w:cstheme="minorHAnsi"/>
        </w:rPr>
        <w:t>c</w:t>
      </w:r>
      <w:proofErr w:type="spellEnd"/>
      <w:r w:rsidRPr="00225E5A">
        <w:rPr>
          <w:rFonts w:cstheme="minorHAnsi"/>
        </w:rPr>
        <w:t>) przesyłki polecone z  potwierdzeniem odbioru- przesyłk</w:t>
      </w:r>
      <w:r w:rsidR="00473A43">
        <w:rPr>
          <w:rFonts w:cstheme="minorHAnsi"/>
        </w:rPr>
        <w:t>i</w:t>
      </w:r>
      <w:r w:rsidRPr="00225E5A">
        <w:rPr>
          <w:rFonts w:cstheme="minorHAnsi"/>
        </w:rPr>
        <w:t xml:space="preserve"> listow</w:t>
      </w:r>
      <w:r w:rsidR="00473A43">
        <w:rPr>
          <w:rFonts w:cstheme="minorHAnsi"/>
        </w:rPr>
        <w:t>e</w:t>
      </w:r>
      <w:r w:rsidRPr="00225E5A">
        <w:rPr>
          <w:rFonts w:cstheme="minorHAnsi"/>
        </w:rPr>
        <w:t xml:space="preserve"> rejestrowan</w:t>
      </w:r>
      <w:r w:rsidR="00473A43">
        <w:rPr>
          <w:rFonts w:cstheme="minorHAnsi"/>
        </w:rPr>
        <w:t>e</w:t>
      </w:r>
      <w:r w:rsidRPr="00225E5A">
        <w:rPr>
          <w:rFonts w:cstheme="minorHAnsi"/>
        </w:rPr>
        <w:t xml:space="preserve"> dostarczona za pokwitowaniem odbioru</w:t>
      </w:r>
      <w:r w:rsidR="00FF20A8">
        <w:rPr>
          <w:rFonts w:cstheme="minorHAnsi"/>
        </w:rPr>
        <w:t>, których przewidywany termin doręczenia wynosi 3 dni robocze po nadaniu,</w:t>
      </w:r>
    </w:p>
    <w:p w14:paraId="498C02E9" w14:textId="1A7F6C33" w:rsidR="00FF20A8" w:rsidRDefault="00FF20A8" w:rsidP="004F7C04">
      <w:pPr>
        <w:jc w:val="both"/>
        <w:rPr>
          <w:rFonts w:cstheme="minorHAnsi"/>
        </w:rPr>
      </w:pPr>
      <w:r>
        <w:rPr>
          <w:rFonts w:cstheme="minorHAnsi"/>
        </w:rPr>
        <w:t>ad) przesyłki polecone priorytetowe- przesyłki listowe rejestrowane w obrocie krajowym, których przewidywany termin doręczenia to następny dzień roboczy (pod warunkiem nadania przed godz. 15:00),</w:t>
      </w:r>
    </w:p>
    <w:p w14:paraId="2ADE073C" w14:textId="2566A1F1" w:rsidR="00FF20A8" w:rsidRPr="00225E5A" w:rsidRDefault="00FF20A8" w:rsidP="004F7C04">
      <w:pPr>
        <w:jc w:val="both"/>
        <w:rPr>
          <w:rFonts w:cstheme="minorHAnsi"/>
        </w:rPr>
      </w:pPr>
      <w:proofErr w:type="spellStart"/>
      <w:r>
        <w:rPr>
          <w:rFonts w:cstheme="minorHAnsi"/>
        </w:rPr>
        <w:t>ae</w:t>
      </w:r>
      <w:proofErr w:type="spellEnd"/>
      <w:r>
        <w:rPr>
          <w:rFonts w:cstheme="minorHAnsi"/>
        </w:rPr>
        <w:t>) przesyłki polecone z potwierdzeniem odbioru priorytetowe- przesyłki listowe rejestrowane dostarczone za pokwitowaniem odbioru, których przewidywany termin doręczenia to następny dzień roboczy (pod warunkiem nadania przed godz. 15:00);</w:t>
      </w:r>
    </w:p>
    <w:p w14:paraId="0080C07E" w14:textId="77777777" w:rsidR="004F7C04" w:rsidRPr="00225E5A" w:rsidRDefault="004F7C04" w:rsidP="004F7C04">
      <w:pPr>
        <w:jc w:val="both"/>
        <w:rPr>
          <w:rFonts w:cstheme="minorHAnsi"/>
        </w:rPr>
      </w:pPr>
      <w:r w:rsidRPr="00225E5A">
        <w:rPr>
          <w:rFonts w:cstheme="minorHAnsi"/>
        </w:rPr>
        <w:t>b. w obrocie zagranicznym</w:t>
      </w:r>
    </w:p>
    <w:p w14:paraId="666559AB" w14:textId="77777777" w:rsidR="004F7C04" w:rsidRPr="00225E5A" w:rsidRDefault="004F7C04" w:rsidP="004F7C04">
      <w:pPr>
        <w:jc w:val="both"/>
        <w:rPr>
          <w:rFonts w:cstheme="minorHAnsi"/>
        </w:rPr>
      </w:pPr>
      <w:r w:rsidRPr="005C72A3">
        <w:rPr>
          <w:rFonts w:cstheme="minorHAnsi"/>
        </w:rPr>
        <w:t>ba) przesyłka polecona priorytetowa- rejestrowana przesyłka listowa  dostarczana na terenie Europy.</w:t>
      </w:r>
    </w:p>
    <w:p w14:paraId="592DE24B" w14:textId="77777777" w:rsidR="004F7C04" w:rsidRPr="00225E5A" w:rsidRDefault="004F7C04" w:rsidP="004F7C04">
      <w:pPr>
        <w:jc w:val="both"/>
        <w:rPr>
          <w:rFonts w:cstheme="minorHAnsi"/>
        </w:rPr>
      </w:pPr>
      <w:r w:rsidRPr="00225E5A">
        <w:rPr>
          <w:rFonts w:cstheme="minorHAnsi"/>
          <w:b/>
          <w:bCs/>
        </w:rPr>
        <w:t>FORMAT S</w:t>
      </w:r>
      <w:r w:rsidRPr="00225E5A">
        <w:rPr>
          <w:rFonts w:cstheme="minorHAnsi"/>
        </w:rPr>
        <w:t xml:space="preserve"> to przesyłki o wymiarach:</w:t>
      </w:r>
    </w:p>
    <w:p w14:paraId="504F2F23" w14:textId="77777777" w:rsidR="004F7C04" w:rsidRPr="00225E5A" w:rsidRDefault="004F7C04" w:rsidP="004F7C04">
      <w:pPr>
        <w:jc w:val="both"/>
        <w:rPr>
          <w:rFonts w:cstheme="minorHAnsi"/>
        </w:rPr>
      </w:pPr>
      <w:r w:rsidRPr="00225E5A">
        <w:rPr>
          <w:rFonts w:cstheme="minorHAnsi"/>
        </w:rPr>
        <w:t>Minimum- wymiary strony adresowej nie mogą być mniejsze niż 90x140 mm.</w:t>
      </w:r>
    </w:p>
    <w:p w14:paraId="08D02E08" w14:textId="77777777" w:rsidR="004F7C04" w:rsidRPr="00225E5A" w:rsidRDefault="004F7C04" w:rsidP="004F7C04">
      <w:pPr>
        <w:jc w:val="both"/>
        <w:rPr>
          <w:rFonts w:cstheme="minorHAnsi"/>
        </w:rPr>
      </w:pPr>
      <w:r w:rsidRPr="00225E5A">
        <w:rPr>
          <w:rFonts w:cstheme="minorHAnsi"/>
        </w:rPr>
        <w:t>Maksimum- żaden z wymiarów nie może przekroczyć: wysokość: 20mm, długość: 230 mm, szerokość 160 mm</w:t>
      </w:r>
    </w:p>
    <w:p w14:paraId="358293FE" w14:textId="77777777" w:rsidR="004F7C04" w:rsidRPr="00225E5A" w:rsidRDefault="004F7C04" w:rsidP="004F7C04">
      <w:pPr>
        <w:jc w:val="both"/>
        <w:rPr>
          <w:rFonts w:cstheme="minorHAnsi"/>
        </w:rPr>
      </w:pPr>
      <w:r w:rsidRPr="00225E5A">
        <w:rPr>
          <w:rFonts w:cstheme="minorHAnsi"/>
        </w:rPr>
        <w:t>Masa – do 500 g</w:t>
      </w:r>
    </w:p>
    <w:p w14:paraId="6D743BC1" w14:textId="77777777" w:rsidR="004F7C04" w:rsidRPr="00225E5A" w:rsidRDefault="004F7C04" w:rsidP="004F7C04">
      <w:pPr>
        <w:jc w:val="both"/>
        <w:rPr>
          <w:rFonts w:cstheme="minorHAnsi"/>
        </w:rPr>
      </w:pPr>
      <w:r w:rsidRPr="00225E5A">
        <w:rPr>
          <w:rFonts w:cstheme="minorHAnsi"/>
          <w:b/>
          <w:bCs/>
        </w:rPr>
        <w:lastRenderedPageBreak/>
        <w:t xml:space="preserve">FORMAT M </w:t>
      </w:r>
      <w:r w:rsidRPr="00225E5A">
        <w:rPr>
          <w:rFonts w:cstheme="minorHAnsi"/>
        </w:rPr>
        <w:t>to przesyłki o wymiarach:</w:t>
      </w:r>
    </w:p>
    <w:p w14:paraId="1F255C11" w14:textId="77777777" w:rsidR="004F7C04" w:rsidRPr="00225E5A" w:rsidRDefault="004F7C04" w:rsidP="004F7C04">
      <w:pPr>
        <w:jc w:val="both"/>
        <w:rPr>
          <w:rFonts w:cstheme="minorHAnsi"/>
        </w:rPr>
      </w:pPr>
      <w:r w:rsidRPr="00225E5A">
        <w:rPr>
          <w:rFonts w:cstheme="minorHAnsi"/>
        </w:rPr>
        <w:t>Minimum- wymiary strony adresowej nie mogą być mniejsze niż 90x140 mm.</w:t>
      </w:r>
    </w:p>
    <w:p w14:paraId="7749C2E0" w14:textId="77777777" w:rsidR="004F7C04" w:rsidRPr="00225E5A" w:rsidRDefault="004F7C04" w:rsidP="004F7C04">
      <w:pPr>
        <w:jc w:val="both"/>
        <w:rPr>
          <w:rFonts w:cstheme="minorHAnsi"/>
        </w:rPr>
      </w:pPr>
      <w:r w:rsidRPr="00225E5A">
        <w:rPr>
          <w:rFonts w:cstheme="minorHAnsi"/>
        </w:rPr>
        <w:t>Maksimum- żaden z wymiarów nie może przekroczyć wysokość 20 mm, długość 325 mm, szerokość 230 mm.</w:t>
      </w:r>
    </w:p>
    <w:p w14:paraId="63C60F3F" w14:textId="77777777" w:rsidR="004F7C04" w:rsidRPr="00225E5A" w:rsidRDefault="004F7C04" w:rsidP="004F7C04">
      <w:pPr>
        <w:jc w:val="both"/>
        <w:rPr>
          <w:rFonts w:cstheme="minorHAnsi"/>
        </w:rPr>
      </w:pPr>
      <w:r w:rsidRPr="00225E5A">
        <w:rPr>
          <w:rFonts w:cstheme="minorHAnsi"/>
        </w:rPr>
        <w:t>Masa- do 1000 g</w:t>
      </w:r>
    </w:p>
    <w:p w14:paraId="4043D81A" w14:textId="77777777" w:rsidR="004F7C04" w:rsidRPr="00225E5A" w:rsidRDefault="004F7C04" w:rsidP="004F7C04">
      <w:pPr>
        <w:jc w:val="both"/>
        <w:rPr>
          <w:rFonts w:cstheme="minorHAnsi"/>
        </w:rPr>
      </w:pPr>
      <w:r w:rsidRPr="00225E5A">
        <w:rPr>
          <w:rFonts w:cstheme="minorHAnsi"/>
          <w:b/>
          <w:bCs/>
        </w:rPr>
        <w:t xml:space="preserve">FORMAT L </w:t>
      </w:r>
      <w:r w:rsidRPr="00225E5A">
        <w:rPr>
          <w:rFonts w:cstheme="minorHAnsi"/>
        </w:rPr>
        <w:t>to przesyłki o wymiarach:</w:t>
      </w:r>
    </w:p>
    <w:p w14:paraId="05C62CB9" w14:textId="77777777" w:rsidR="004F7C04" w:rsidRPr="00225E5A" w:rsidRDefault="004F7C04" w:rsidP="004F7C04">
      <w:pPr>
        <w:jc w:val="both"/>
        <w:rPr>
          <w:rFonts w:cstheme="minorHAnsi"/>
        </w:rPr>
      </w:pPr>
      <w:r w:rsidRPr="00225E5A">
        <w:rPr>
          <w:rFonts w:cstheme="minorHAnsi"/>
        </w:rPr>
        <w:t>Minimum- wymiary strony adresowej nie mogą być mniejsze niż 90x140 mm.</w:t>
      </w:r>
    </w:p>
    <w:p w14:paraId="1EAE6F6E" w14:textId="77777777" w:rsidR="004F7C04" w:rsidRPr="00225E5A" w:rsidRDefault="004F7C04" w:rsidP="004F7C04">
      <w:pPr>
        <w:jc w:val="both"/>
        <w:rPr>
          <w:rFonts w:cstheme="minorHAnsi"/>
        </w:rPr>
      </w:pPr>
      <w:r w:rsidRPr="00225E5A">
        <w:rPr>
          <w:rFonts w:cstheme="minorHAnsi"/>
        </w:rPr>
        <w:t>Maksimum- suma długości, szerokości i wysokości 900mm, przy czym największy z tych wymiarów (długość) nie może przekroczyć 600mm.</w:t>
      </w:r>
    </w:p>
    <w:p w14:paraId="24F5879C" w14:textId="77777777" w:rsidR="004F7C04" w:rsidRPr="00225E5A" w:rsidRDefault="004F7C04" w:rsidP="004F7C04">
      <w:pPr>
        <w:jc w:val="both"/>
        <w:rPr>
          <w:rFonts w:cstheme="minorHAnsi"/>
        </w:rPr>
      </w:pPr>
      <w:r w:rsidRPr="00225E5A">
        <w:rPr>
          <w:rFonts w:cstheme="minorHAnsi"/>
        </w:rPr>
        <w:t>Masa do 2000 g.</w:t>
      </w:r>
    </w:p>
    <w:p w14:paraId="7A602B6F" w14:textId="77777777" w:rsidR="004F7C04" w:rsidRPr="00225E5A" w:rsidRDefault="004F7C04" w:rsidP="004F7C04">
      <w:pPr>
        <w:jc w:val="both"/>
        <w:rPr>
          <w:rFonts w:cstheme="minorHAnsi"/>
        </w:rPr>
      </w:pPr>
      <w:r w:rsidRPr="00225E5A">
        <w:rPr>
          <w:rFonts w:cstheme="minorHAnsi"/>
        </w:rPr>
        <w:t>1.3. Zamawiający zobowiązuje się do nadawania przesyłek w stanie uporządkowanym dla przesyłek rejestrowanych – wpisanie każdej przesyłki do pocztowej książki nadawczej w 2 egz., z których jeden egz. zostaje u Zamawiającego a drugi egzemplarz u Wykonawcy.</w:t>
      </w:r>
    </w:p>
    <w:p w14:paraId="566F3144" w14:textId="77777777" w:rsidR="004F7C04" w:rsidRPr="00225E5A" w:rsidRDefault="004F7C04" w:rsidP="004F7C04">
      <w:pPr>
        <w:jc w:val="both"/>
        <w:rPr>
          <w:rFonts w:cstheme="minorHAnsi"/>
        </w:rPr>
      </w:pPr>
      <w:r w:rsidRPr="00225E5A">
        <w:rPr>
          <w:rFonts w:cstheme="minorHAnsi"/>
        </w:rPr>
        <w:t xml:space="preserve">1.4. Zamawiający zobowiązuje się do umieszczania na przesyłce: </w:t>
      </w:r>
    </w:p>
    <w:p w14:paraId="02C1E5EF" w14:textId="77777777" w:rsidR="004F7C04" w:rsidRPr="00225E5A" w:rsidRDefault="004F7C04" w:rsidP="004F7C04">
      <w:pPr>
        <w:jc w:val="both"/>
        <w:rPr>
          <w:rFonts w:cstheme="minorHAnsi"/>
        </w:rPr>
      </w:pPr>
      <w:r w:rsidRPr="00225E5A">
        <w:rPr>
          <w:rFonts w:cstheme="minorHAnsi"/>
        </w:rPr>
        <w:t>a) nazwy odbiorcy wraz z adresem, który jest jednocześnie wpisywany w pocztową książkę nadawczą,</w:t>
      </w:r>
    </w:p>
    <w:p w14:paraId="639EA856" w14:textId="77777777" w:rsidR="004F7C04" w:rsidRPr="00225E5A" w:rsidRDefault="004F7C04" w:rsidP="004F7C04">
      <w:pPr>
        <w:jc w:val="both"/>
        <w:rPr>
          <w:rFonts w:cstheme="minorHAnsi"/>
        </w:rPr>
      </w:pPr>
      <w:r w:rsidRPr="00225E5A">
        <w:rPr>
          <w:rFonts w:cstheme="minorHAnsi"/>
        </w:rPr>
        <w:t>b) nazwy i adresu Zamawiającego,</w:t>
      </w:r>
    </w:p>
    <w:p w14:paraId="58ACD305" w14:textId="77777777" w:rsidR="004F7C04" w:rsidRPr="00225E5A" w:rsidRDefault="004F7C04" w:rsidP="004F7C04">
      <w:pPr>
        <w:jc w:val="both"/>
        <w:rPr>
          <w:rFonts w:cstheme="minorHAnsi"/>
        </w:rPr>
      </w:pPr>
      <w:r w:rsidRPr="00225E5A">
        <w:rPr>
          <w:rFonts w:cstheme="minorHAnsi"/>
        </w:rPr>
        <w:t>c) napisu, nadruku lub pieczątki zawierającej nr umowy z Wykonawcą oraz oznaczenia potwierdzającego wniesienie opłaty za usługę (opłata pobrana).</w:t>
      </w:r>
    </w:p>
    <w:p w14:paraId="7928473F" w14:textId="77777777" w:rsidR="004F7C04" w:rsidRPr="00225E5A" w:rsidRDefault="004F7C04" w:rsidP="004F7C04">
      <w:pPr>
        <w:jc w:val="both"/>
        <w:rPr>
          <w:rFonts w:cstheme="minorHAnsi"/>
        </w:rPr>
      </w:pPr>
      <w:r w:rsidRPr="00225E5A">
        <w:rPr>
          <w:rFonts w:cstheme="minorHAnsi"/>
        </w:rPr>
        <w:t>1.5. Zamawiający będzie korzystał wyłącznie ze swojego opakowania przesyłek, nie dopuszcza się stosowania opakowań Wykonawcy.</w:t>
      </w:r>
    </w:p>
    <w:p w14:paraId="19423353" w14:textId="77777777" w:rsidR="004F7C04" w:rsidRPr="00225E5A" w:rsidRDefault="004F7C04" w:rsidP="004F7C04">
      <w:pPr>
        <w:jc w:val="both"/>
        <w:rPr>
          <w:rFonts w:cstheme="minorHAnsi"/>
        </w:rPr>
      </w:pPr>
      <w:r w:rsidRPr="00225E5A">
        <w:rPr>
          <w:rFonts w:cstheme="minorHAnsi"/>
        </w:rPr>
        <w:t>1.6. Nadawanie przesyłek objętych przedmiotem zamówienia następować będzie w dniu ich przekazania przez Zamawiającego. W przypadku zastrzeżeń dotyczących odebranych przesyłek, Wykonawca wyjaśni je z Zamawiającym. Przy braku możliwości ich wyjaśnienia z Zamawiającym , nadanie takich przesyłek nastąpi w następnym dniu roboczym lub w dniu usunięcia zastrzeżeń.</w:t>
      </w:r>
    </w:p>
    <w:p w14:paraId="1BB7BF50" w14:textId="4B57CFBD" w:rsidR="004F7C04" w:rsidRPr="00225E5A" w:rsidRDefault="004F7C04" w:rsidP="004F7C04">
      <w:pPr>
        <w:jc w:val="both"/>
        <w:rPr>
          <w:rFonts w:cstheme="minorHAnsi"/>
        </w:rPr>
      </w:pPr>
      <w:r w:rsidRPr="00225E5A">
        <w:rPr>
          <w:rFonts w:cstheme="minorHAnsi"/>
        </w:rPr>
        <w:t>1.7. Usługi stanowiące przedmiot zamówienia będą świadczone zgodnie z przepisami powszechnie obowiązującego prawa w szczególności ustawy z dnia 23 listopada 2012 r. Prawo pocztowe (</w:t>
      </w:r>
      <w:proofErr w:type="spellStart"/>
      <w:r w:rsidRPr="00225E5A">
        <w:rPr>
          <w:rFonts w:cstheme="minorHAnsi"/>
        </w:rPr>
        <w:t>t.j</w:t>
      </w:r>
      <w:proofErr w:type="spellEnd"/>
      <w:r w:rsidRPr="00225E5A">
        <w:rPr>
          <w:rFonts w:cstheme="minorHAnsi"/>
        </w:rPr>
        <w:t>. Dz.U. z 2020 r. poz. 1041</w:t>
      </w:r>
      <w:r w:rsidR="0047245D">
        <w:rPr>
          <w:rFonts w:cstheme="minorHAnsi"/>
        </w:rPr>
        <w:t xml:space="preserve"> ze zm.</w:t>
      </w:r>
      <w:r w:rsidRPr="00225E5A">
        <w:rPr>
          <w:rFonts w:cstheme="minorHAnsi"/>
        </w:rPr>
        <w:t>) oraz aktów wykonawczych wydanych na jej podstawie.</w:t>
      </w:r>
    </w:p>
    <w:p w14:paraId="73331077" w14:textId="77777777" w:rsidR="004F7C04" w:rsidRPr="00225E5A" w:rsidRDefault="004F7C04" w:rsidP="004F7C04">
      <w:pPr>
        <w:jc w:val="both"/>
        <w:rPr>
          <w:rFonts w:cstheme="minorHAnsi"/>
        </w:rPr>
      </w:pPr>
      <w:r w:rsidRPr="00225E5A">
        <w:rPr>
          <w:rFonts w:cstheme="minorHAnsi"/>
        </w:rPr>
        <w:t>1.8. Usługa realizowana będzie codziennie w dni robocze tj. od poniedziałku do piątku.</w:t>
      </w:r>
    </w:p>
    <w:p w14:paraId="090B8C1C" w14:textId="6AE53BE5" w:rsidR="004F7C04" w:rsidRPr="00225E5A" w:rsidRDefault="004F7C04" w:rsidP="004F7C04">
      <w:pPr>
        <w:jc w:val="both"/>
        <w:rPr>
          <w:rFonts w:cstheme="minorHAnsi"/>
        </w:rPr>
      </w:pPr>
      <w:r w:rsidRPr="00225E5A">
        <w:rPr>
          <w:rFonts w:cstheme="minorHAnsi"/>
        </w:rPr>
        <w:t>1.9. Przesyłki nadawane przez Zamawiającego dostarczane będą przez Wykonawcę do każdego miejsca w kraju i za granicą</w:t>
      </w:r>
      <w:r w:rsidR="005C72A3">
        <w:rPr>
          <w:rFonts w:cstheme="minorHAnsi"/>
        </w:rPr>
        <w:t xml:space="preserve"> (Europa)</w:t>
      </w:r>
      <w:r w:rsidRPr="00225E5A">
        <w:rPr>
          <w:rFonts w:cstheme="minorHAnsi"/>
        </w:rPr>
        <w:t>, na podany adres.</w:t>
      </w:r>
    </w:p>
    <w:p w14:paraId="1B0AD0C9" w14:textId="77777777" w:rsidR="004F7C04" w:rsidRPr="00225E5A" w:rsidRDefault="004F7C04" w:rsidP="004F7C04">
      <w:pPr>
        <w:jc w:val="both"/>
        <w:rPr>
          <w:rFonts w:cstheme="minorHAnsi"/>
        </w:rPr>
      </w:pPr>
      <w:r w:rsidRPr="00225E5A">
        <w:rPr>
          <w:rFonts w:cstheme="minorHAnsi"/>
        </w:rPr>
        <w:t xml:space="preserve">1.10.  W przypadku nieobecności adresata przesyłki rejestrowanej  (odpowiednio oznaczonej przez Zamawiającego) przedstawiciel Wykonawcy pozostawia zawiadomienie (pierwsze awizo) o próbie dostarczenia przesyłki ze wskazaniem gdzie i kiedy adresat może odebrać list lub przesyłkę. Termin do odbioru przesyłki przez adresata wynosi 7 dni licząc od dnia pozostawienia pierwszego zawiadomienia (awizo); w przypadku niepodjęcia przesyłki w tym terminie, przesyłka jest awizowana powtórnie poprzez pozostawienie drugiego zawiadomienia o możliwości odbioru przesyłki w terminie nie dłuższym niż 14 dni od daty pierwszego zawiadomienia. Po upływie terminu odbioru , przesyłka </w:t>
      </w:r>
      <w:r w:rsidRPr="00225E5A">
        <w:rPr>
          <w:rFonts w:cstheme="minorHAnsi"/>
        </w:rPr>
        <w:lastRenderedPageBreak/>
        <w:t>zwracana jest Zamawiającemu wraz z podaniem przyczyny nie odebrania przez adresata jeżeli przyczyna jest znana.</w:t>
      </w:r>
    </w:p>
    <w:p w14:paraId="08F874DB" w14:textId="77777777" w:rsidR="004F7C04" w:rsidRPr="00225E5A" w:rsidRDefault="004F7C04" w:rsidP="004F7C04">
      <w:pPr>
        <w:jc w:val="both"/>
        <w:rPr>
          <w:rFonts w:cstheme="minorHAnsi"/>
        </w:rPr>
      </w:pPr>
      <w:r w:rsidRPr="00225E5A">
        <w:rPr>
          <w:rFonts w:cstheme="minorHAnsi"/>
        </w:rPr>
        <w:t>1.11. Wykonawca zobowiązany jest:</w:t>
      </w:r>
    </w:p>
    <w:p w14:paraId="3EA7B420" w14:textId="77777777" w:rsidR="004F7C04" w:rsidRPr="00225E5A" w:rsidRDefault="004F7C04" w:rsidP="004F7C04">
      <w:pPr>
        <w:jc w:val="both"/>
        <w:rPr>
          <w:rFonts w:cstheme="minorHAnsi"/>
        </w:rPr>
      </w:pPr>
      <w:r w:rsidRPr="00225E5A">
        <w:rPr>
          <w:rFonts w:cstheme="minorHAnsi"/>
        </w:rPr>
        <w:t>a) zwrócić do nadawcy przesyłki pocztowe niepodjęte w terminie, po okresie ustawowej awizacji, nie później jednak niż w terminie 7 dni roboczych,</w:t>
      </w:r>
    </w:p>
    <w:p w14:paraId="42B5FCCD" w14:textId="77777777" w:rsidR="004F7C04" w:rsidRPr="00225E5A" w:rsidRDefault="004F7C04" w:rsidP="004F7C04">
      <w:pPr>
        <w:jc w:val="both"/>
        <w:rPr>
          <w:rFonts w:cstheme="minorHAnsi"/>
        </w:rPr>
      </w:pPr>
      <w:r w:rsidRPr="00225E5A">
        <w:rPr>
          <w:rFonts w:cstheme="minorHAnsi"/>
        </w:rPr>
        <w:t>b) zwrócić do nadawcy potwierdzenie odbioru, niezwłocznie po dokonaniu doręczenia przesyłki, nie później jednak, niż w terminie 7 dni roboczych od dnia doręczenia.</w:t>
      </w:r>
    </w:p>
    <w:p w14:paraId="5AB021C2" w14:textId="77777777" w:rsidR="004F7C04" w:rsidRPr="00225E5A" w:rsidRDefault="004F7C04" w:rsidP="004F7C04">
      <w:pPr>
        <w:jc w:val="both"/>
        <w:rPr>
          <w:rFonts w:cstheme="minorHAnsi"/>
        </w:rPr>
      </w:pPr>
      <w:r w:rsidRPr="00225E5A">
        <w:rPr>
          <w:rFonts w:cstheme="minorHAnsi"/>
        </w:rPr>
        <w:t>1.12. Usługi pocztowe będą opłacane przez Zamawiającego w formie opłaty z dołu</w:t>
      </w:r>
    </w:p>
    <w:p w14:paraId="320BEEC9" w14:textId="77777777" w:rsidR="004F7C04" w:rsidRPr="00225E5A" w:rsidRDefault="004F7C04" w:rsidP="004F7C04">
      <w:pPr>
        <w:jc w:val="both"/>
        <w:rPr>
          <w:rFonts w:cstheme="minorHAnsi"/>
        </w:rPr>
      </w:pPr>
      <w:r w:rsidRPr="00225E5A">
        <w:rPr>
          <w:rFonts w:cstheme="minorHAnsi"/>
        </w:rPr>
        <w:t>1.13. Za okres rozliczeniowy przyjmuje się jeden miesiąc kalendarzowy. Do dnia  7-go następnego miesiąca po miesiącu rozliczeniowym Wykonawca wystawi fakturę VAT wraz ze specyfikacją ilościowo-wartościową poszczególnych przesyłek pocztowych do każdej faktury. Faktury będą płatne do 14 dni od otrzymania faktury.</w:t>
      </w:r>
    </w:p>
    <w:p w14:paraId="0ED470A9" w14:textId="77777777" w:rsidR="004F7C04" w:rsidRPr="00225E5A" w:rsidRDefault="004F7C04" w:rsidP="004F7C04">
      <w:pPr>
        <w:jc w:val="both"/>
        <w:rPr>
          <w:rFonts w:cstheme="minorHAnsi"/>
        </w:rPr>
      </w:pPr>
      <w:r w:rsidRPr="00225E5A">
        <w:rPr>
          <w:rFonts w:cstheme="minorHAnsi"/>
        </w:rPr>
        <w:t>1.14. Za zwroty do Zamawiającego przesyłek rejestrowanych niedoręczonych z przyczyn niezależnych od Wykonawcy, Zamawiający uiści opłatę w wysokości odpowiadającej cenie zwrotu tych przesyłek bez opłat dodatkowych.</w:t>
      </w:r>
    </w:p>
    <w:p w14:paraId="2935F0FC" w14:textId="17075BD4" w:rsidR="004F7C04" w:rsidRPr="00225E5A" w:rsidRDefault="004F7C04" w:rsidP="004F7C04">
      <w:pPr>
        <w:jc w:val="both"/>
        <w:rPr>
          <w:rFonts w:cstheme="minorHAnsi"/>
          <w:color w:val="000000"/>
        </w:rPr>
      </w:pPr>
      <w:r w:rsidRPr="00225E5A">
        <w:rPr>
          <w:rFonts w:cstheme="minorHAnsi"/>
        </w:rPr>
        <w:t>1.1</w:t>
      </w:r>
      <w:r w:rsidR="00C46564">
        <w:rPr>
          <w:rFonts w:cstheme="minorHAnsi"/>
        </w:rPr>
        <w:t>5</w:t>
      </w:r>
      <w:r w:rsidRPr="00225E5A">
        <w:rPr>
          <w:rFonts w:cstheme="minorHAnsi"/>
        </w:rPr>
        <w:t xml:space="preserve">. </w:t>
      </w:r>
      <w:r w:rsidRPr="00225E5A">
        <w:rPr>
          <w:rFonts w:cstheme="minorHAnsi"/>
          <w:color w:val="000000"/>
        </w:rPr>
        <w:t>Zamawiający w ramach realizacji przedmiotu zamówienia przewiduje nadawanie przesyłek wymagających zastosowania przepisu art. 57 § 5 pkt. 2 KPA, wobec których dla wywołania określonych w przepisach skutków wymagane jest pośrednictwo operatora wyznaczonego. Zamawiający wymaga, aby potwierdzenia nadania przesyłek objętych przedmiotem zamówienia posiadały moc dokumentu urzędowego (w rozumieniu z art. 17 ustawy Prawo pocztowe).</w:t>
      </w:r>
    </w:p>
    <w:p w14:paraId="156ACAC4" w14:textId="7CB936AF" w:rsidR="004F7C04" w:rsidRPr="00225E5A" w:rsidRDefault="004F7C04" w:rsidP="004F7C04">
      <w:pPr>
        <w:jc w:val="both"/>
        <w:rPr>
          <w:rFonts w:cstheme="minorHAnsi"/>
        </w:rPr>
      </w:pPr>
      <w:r w:rsidRPr="00225E5A">
        <w:rPr>
          <w:rFonts w:cstheme="minorHAnsi"/>
          <w:color w:val="000000"/>
        </w:rPr>
        <w:t>1.1</w:t>
      </w:r>
      <w:r w:rsidR="00C46564">
        <w:rPr>
          <w:rFonts w:cstheme="minorHAnsi"/>
          <w:color w:val="000000"/>
        </w:rPr>
        <w:t>6</w:t>
      </w:r>
      <w:r w:rsidRPr="00225E5A">
        <w:rPr>
          <w:rFonts w:cstheme="minorHAnsi"/>
          <w:color w:val="000000"/>
        </w:rPr>
        <w:t xml:space="preserve">. </w:t>
      </w:r>
      <w:r w:rsidRPr="00225E5A">
        <w:rPr>
          <w:rFonts w:cstheme="minorHAnsi"/>
        </w:rPr>
        <w:t>Zamawiający wymaga aby Wykonawca dysponował przynajmniej jedną placówką nadawczą/odbiorczą w miejscowości Wołomin otwartą przynajmniej 8 godzin w ciągu dnia w dniach od poniedziałku do piątku.</w:t>
      </w:r>
    </w:p>
    <w:p w14:paraId="787D9244" w14:textId="1BE2E334" w:rsidR="00C46564" w:rsidRDefault="004F7C04" w:rsidP="00C46564">
      <w:pPr>
        <w:jc w:val="both"/>
        <w:rPr>
          <w:rFonts w:cstheme="minorHAnsi"/>
        </w:rPr>
      </w:pPr>
      <w:r w:rsidRPr="00225E5A">
        <w:rPr>
          <w:rFonts w:cstheme="minorHAnsi"/>
        </w:rPr>
        <w:t>1.1</w:t>
      </w:r>
      <w:r w:rsidR="00C46564">
        <w:rPr>
          <w:rFonts w:cstheme="minorHAnsi"/>
        </w:rPr>
        <w:t>7</w:t>
      </w:r>
      <w:r w:rsidRPr="00225E5A">
        <w:rPr>
          <w:rFonts w:cstheme="minorHAnsi"/>
        </w:rPr>
        <w:t>. Zamawiający wymaga aby placówka, o której mowa w pkt. 1.1</w:t>
      </w:r>
      <w:r w:rsidR="00C46564">
        <w:rPr>
          <w:rFonts w:cstheme="minorHAnsi"/>
        </w:rPr>
        <w:t>6</w:t>
      </w:r>
      <w:r w:rsidRPr="00225E5A">
        <w:rPr>
          <w:rFonts w:cstheme="minorHAnsi"/>
        </w:rPr>
        <w:t>. była dostępna i dostosowana dla osób ze szczególnymi potrzebami oraz spełniała minimalne wymagania wynikające z art. 6 pkt. 1 ustawy z dnia 19 lipca 2019 r. o zapewnieniu dostępności osobom ze szczególnymi potrzebami (Dz.U. z 2020 r., poz. 1062) w zakresie dostępności architektonicznej. Adres placówki lokalu, o którym mowa powyżej Wykonawca wskazuje w formularzu ofert</w:t>
      </w:r>
      <w:r w:rsidR="00566126">
        <w:rPr>
          <w:rFonts w:cstheme="minorHAnsi"/>
        </w:rPr>
        <w:t>y</w:t>
      </w:r>
      <w:r w:rsidRPr="00225E5A">
        <w:rPr>
          <w:rFonts w:cstheme="minorHAnsi"/>
        </w:rPr>
        <w:t xml:space="preserve"> stanowiącym Załącznik nr 1 do SWZ.</w:t>
      </w:r>
    </w:p>
    <w:p w14:paraId="2AE29F70" w14:textId="3E5C7548" w:rsidR="004F7C04" w:rsidRPr="00225E5A" w:rsidRDefault="004F7C04" w:rsidP="004F7C04">
      <w:pPr>
        <w:jc w:val="both"/>
        <w:rPr>
          <w:rFonts w:cstheme="minorHAnsi"/>
        </w:rPr>
      </w:pPr>
      <w:r w:rsidRPr="00225E5A">
        <w:rPr>
          <w:rFonts w:cstheme="minorHAnsi"/>
        </w:rPr>
        <w:t>1.1</w:t>
      </w:r>
      <w:r w:rsidR="00C46564">
        <w:rPr>
          <w:rFonts w:cstheme="minorHAnsi"/>
        </w:rPr>
        <w:t>8</w:t>
      </w:r>
      <w:r w:rsidRPr="00225E5A">
        <w:rPr>
          <w:rFonts w:cstheme="minorHAnsi"/>
        </w:rPr>
        <w:t>.</w:t>
      </w:r>
      <w:r w:rsidRPr="00225E5A">
        <w:rPr>
          <w:rFonts w:cstheme="minorHAnsi"/>
          <w:color w:val="000000"/>
        </w:rPr>
        <w:t xml:space="preserve"> Zamawiający wymaga zapewnienia bezpłatnych formularzy potwierdzeń odbioru przez Wykonawcę. W przypadkach gdy przesyłki nadane z „potwierdzeniem odbioru” będą wymagały stosowania procedury w trybie specjalnym przyjętych wewnętrznie przez Zamawiającego , druków „potwierdzenia odbioru” Zamawiający sam zapewni odpowiedni</w:t>
      </w:r>
      <w:r w:rsidR="000C1E76">
        <w:rPr>
          <w:rFonts w:cstheme="minorHAnsi"/>
          <w:color w:val="000000"/>
        </w:rPr>
        <w:t>e</w:t>
      </w:r>
      <w:r w:rsidRPr="00225E5A">
        <w:rPr>
          <w:rFonts w:cstheme="minorHAnsi"/>
          <w:color w:val="000000"/>
        </w:rPr>
        <w:t xml:space="preserve"> formularze potwierdzeń odbioru. Decyzja, który druk zastosować należy do Zamawiającego.</w:t>
      </w:r>
    </w:p>
    <w:p w14:paraId="530B5F9B" w14:textId="7BABA444" w:rsidR="004F7C04" w:rsidRPr="00225E5A" w:rsidRDefault="004F7C04" w:rsidP="004F7C04">
      <w:pPr>
        <w:jc w:val="both"/>
        <w:rPr>
          <w:rFonts w:cstheme="minorHAnsi"/>
        </w:rPr>
      </w:pPr>
      <w:r w:rsidRPr="008939A7">
        <w:rPr>
          <w:rFonts w:cstheme="minorHAnsi"/>
        </w:rPr>
        <w:t>1.</w:t>
      </w:r>
      <w:r w:rsidR="00C46564" w:rsidRPr="008939A7">
        <w:rPr>
          <w:rFonts w:cstheme="minorHAnsi"/>
        </w:rPr>
        <w:t>19</w:t>
      </w:r>
      <w:r w:rsidRPr="008939A7">
        <w:rPr>
          <w:rFonts w:cstheme="minorHAnsi"/>
        </w:rPr>
        <w:t xml:space="preserve">. Dane podane w </w:t>
      </w:r>
      <w:r w:rsidR="00566126" w:rsidRPr="008939A7">
        <w:rPr>
          <w:rFonts w:cstheme="minorHAnsi"/>
        </w:rPr>
        <w:t>tabeli nr 1 w formularzu oferty stanowiącym załącznik nr 1 do SWZ</w:t>
      </w:r>
      <w:r w:rsidRPr="008939A7">
        <w:rPr>
          <w:rFonts w:cstheme="minorHAnsi"/>
        </w:rPr>
        <w:t xml:space="preserve">  odnoszące się do ilości przesyłek mają charakter szacunkowy i nie stanowią ze strony Zamawiającego  zobowiązania do nadawania przesyłek w podanych ilościach. Określone rodzaje i ilości poszczególnych przesyłek w ramach świadczonych usług mogą ulec zmianie w zależności od potrzeb Zamawiającego. Zmniejszenie lub zwiększenie ilości przesyłek nie stanowi zmiany umowy a Wykonawcy nie przysługuje roszczenie względem Zamawiającego w przypadku gdy szacunkowe ilości przesyłek nie zostaną w pełni wykorzystane lub przekroczone do terminu zakończenia umowy i ramach określonego wynagrodzenia umownego. Zamawiający dokona zapłaty za ilości faktycznie wysłanych/zrealizowanych przesyłek. </w:t>
      </w:r>
    </w:p>
    <w:p w14:paraId="765FA7EE" w14:textId="65E74E6B" w:rsidR="004F7C04" w:rsidRPr="00225E5A" w:rsidRDefault="004F7C04" w:rsidP="004F7C04">
      <w:pPr>
        <w:spacing w:after="0" w:line="268" w:lineRule="auto"/>
        <w:jc w:val="both"/>
        <w:rPr>
          <w:rFonts w:eastAsia="Arial" w:cstheme="minorHAnsi"/>
        </w:rPr>
      </w:pPr>
      <w:r w:rsidRPr="00225E5A">
        <w:rPr>
          <w:rFonts w:eastAsia="Arial" w:cstheme="minorHAnsi"/>
        </w:rPr>
        <w:lastRenderedPageBreak/>
        <w:t>1.2</w:t>
      </w:r>
      <w:r w:rsidR="00C46564">
        <w:rPr>
          <w:rFonts w:eastAsia="Arial" w:cstheme="minorHAnsi"/>
        </w:rPr>
        <w:t>0</w:t>
      </w:r>
      <w:r w:rsidRPr="00225E5A">
        <w:rPr>
          <w:rFonts w:eastAsia="Arial" w:cstheme="minorHAnsi"/>
        </w:rPr>
        <w:t xml:space="preserve"> Szacunkowa wartość przedmiotowego zamówienia nie przekracza progów unijnych o jakich mowa w art. 3 ustawy pzp.  </w:t>
      </w:r>
    </w:p>
    <w:bookmarkEnd w:id="0"/>
    <w:p w14:paraId="4EBA4182" w14:textId="77777777" w:rsidR="004F7C04" w:rsidRPr="00225E5A" w:rsidRDefault="004F7C04" w:rsidP="004F7C04">
      <w:pPr>
        <w:spacing w:after="0" w:line="268" w:lineRule="auto"/>
        <w:jc w:val="both"/>
        <w:rPr>
          <w:rFonts w:eastAsia="Arial" w:cstheme="minorHAnsi"/>
        </w:rPr>
      </w:pPr>
    </w:p>
    <w:p w14:paraId="5A6FEF5E" w14:textId="77777777" w:rsidR="004F7C04" w:rsidRPr="00225E5A" w:rsidRDefault="004F7C04" w:rsidP="004F7C04">
      <w:pPr>
        <w:spacing w:after="0" w:line="268" w:lineRule="auto"/>
        <w:jc w:val="both"/>
        <w:rPr>
          <w:rFonts w:eastAsia="Arial" w:cstheme="minorHAnsi"/>
          <w:b/>
          <w:bCs/>
        </w:rPr>
      </w:pPr>
      <w:proofErr w:type="spellStart"/>
      <w:r w:rsidRPr="00225E5A">
        <w:rPr>
          <w:rFonts w:eastAsia="Arial" w:cstheme="minorHAnsi"/>
          <w:b/>
          <w:bCs/>
        </w:rPr>
        <w:t>Va</w:t>
      </w:r>
      <w:proofErr w:type="spellEnd"/>
      <w:r w:rsidRPr="00225E5A">
        <w:rPr>
          <w:rFonts w:eastAsia="Arial" w:cstheme="minorHAnsi"/>
          <w:b/>
          <w:bCs/>
        </w:rPr>
        <w:t>. CZY ZAMAWIAJĄCY WYMAGA ZATRUDNIENIA OSÓB WYKONUJĄCYCH CZYNNOŚCI ZWIĄZANE Z REALIZACJĄ ZAMÓWIENIEM NA PODSTAWIE UMOWY O PRACĘ, ZGODNIE Z ART. 95 PZP?</w:t>
      </w:r>
    </w:p>
    <w:p w14:paraId="133ECC82" w14:textId="77777777" w:rsidR="004F7C04" w:rsidRPr="00225E5A" w:rsidRDefault="004F7C04" w:rsidP="00AC654E">
      <w:pPr>
        <w:spacing w:after="0"/>
        <w:jc w:val="both"/>
        <w:rPr>
          <w:rFonts w:cstheme="minorHAnsi"/>
        </w:rPr>
      </w:pPr>
      <w:r w:rsidRPr="00225E5A">
        <w:rPr>
          <w:rFonts w:cstheme="minorHAnsi"/>
        </w:rPr>
        <w:t>1. Zgodnie z art. 95  pzp Zamawiający wymaga aby osoby wykonujące następujące czynności w zakresie realizacji zamówienia  były zatrudnione przez Wykonawcę lub Podwykonawcę na podstawie umowy o pracę:</w:t>
      </w:r>
    </w:p>
    <w:p w14:paraId="6B384528" w14:textId="77777777" w:rsidR="004F7C04" w:rsidRPr="00225E5A" w:rsidRDefault="004F7C04" w:rsidP="00AC654E">
      <w:pPr>
        <w:spacing w:after="0"/>
        <w:jc w:val="both"/>
        <w:rPr>
          <w:rFonts w:cstheme="minorHAnsi"/>
        </w:rPr>
      </w:pPr>
      <w:r w:rsidRPr="00225E5A">
        <w:rPr>
          <w:rFonts w:cstheme="minorHAnsi"/>
        </w:rPr>
        <w:t>a) nadawanie przesyłek w siedzibie/punkcie Wykonawcy,</w:t>
      </w:r>
    </w:p>
    <w:p w14:paraId="68C1F6A1" w14:textId="77777777" w:rsidR="004F7C04" w:rsidRPr="00225E5A" w:rsidRDefault="004F7C04" w:rsidP="00AC654E">
      <w:pPr>
        <w:spacing w:after="0"/>
        <w:jc w:val="both"/>
        <w:rPr>
          <w:rFonts w:cstheme="minorHAnsi"/>
        </w:rPr>
      </w:pPr>
      <w:r w:rsidRPr="00225E5A">
        <w:rPr>
          <w:rFonts w:cstheme="minorHAnsi"/>
        </w:rPr>
        <w:t>b) dostarczanie przesyłek pod adresy odbiorców.</w:t>
      </w:r>
    </w:p>
    <w:p w14:paraId="741F7C4A" w14:textId="5C0BA65F" w:rsidR="004F7C04" w:rsidRPr="00225E5A" w:rsidRDefault="004F7C04" w:rsidP="004F7C04">
      <w:pPr>
        <w:jc w:val="both"/>
        <w:rPr>
          <w:rFonts w:cstheme="minorHAnsi"/>
        </w:rPr>
      </w:pPr>
      <w:r w:rsidRPr="00225E5A">
        <w:rPr>
          <w:rFonts w:cstheme="minorHAnsi"/>
        </w:rPr>
        <w:t>Zamawiający w trakcie realizacji zamówienia ma prawo do kontroli spełnienia przez Wykonawcę (lub Podwykonawcę) wymagania dot. zatrudnienia na podstawie umowy  o pracę osób wykonujących wyżej wskazane czynności, w szczególności poprzez żądanie przedłożenia w wyznaczonym przez zamawiającego terminie:</w:t>
      </w:r>
    </w:p>
    <w:p w14:paraId="76F0221C" w14:textId="77777777" w:rsidR="004F7C04" w:rsidRPr="00225E5A" w:rsidRDefault="004F7C04" w:rsidP="004F7C04">
      <w:pPr>
        <w:pStyle w:val="Akapitzlist"/>
        <w:numPr>
          <w:ilvl w:val="0"/>
          <w:numId w:val="1"/>
        </w:numPr>
        <w:jc w:val="both"/>
        <w:rPr>
          <w:rFonts w:cstheme="minorHAnsi"/>
        </w:rPr>
      </w:pPr>
      <w:r w:rsidRPr="00225E5A">
        <w:rPr>
          <w:rFonts w:cstheme="minorHAnsi"/>
        </w:rPr>
        <w:t>oświadczenia zatrudnionego pracownika,</w:t>
      </w:r>
    </w:p>
    <w:p w14:paraId="7559767E" w14:textId="77777777" w:rsidR="004F7C04" w:rsidRPr="00225E5A" w:rsidRDefault="004F7C04" w:rsidP="004F7C04">
      <w:pPr>
        <w:pStyle w:val="Akapitzlist"/>
        <w:numPr>
          <w:ilvl w:val="0"/>
          <w:numId w:val="1"/>
        </w:numPr>
        <w:jc w:val="both"/>
        <w:rPr>
          <w:rFonts w:cstheme="minorHAnsi"/>
        </w:rPr>
      </w:pPr>
      <w:r w:rsidRPr="00225E5A">
        <w:rPr>
          <w:rFonts w:cstheme="minorHAnsi"/>
        </w:rPr>
        <w:t>oświadczenia Wykonawcy lub Podwykonawcy o zatrudnieniu pracownika na podstawie umowy o pracę,</w:t>
      </w:r>
    </w:p>
    <w:p w14:paraId="0423B664" w14:textId="77777777" w:rsidR="004F7C04" w:rsidRPr="00225E5A" w:rsidRDefault="004F7C04" w:rsidP="004F7C04">
      <w:pPr>
        <w:pStyle w:val="Akapitzlist"/>
        <w:numPr>
          <w:ilvl w:val="0"/>
          <w:numId w:val="1"/>
        </w:numPr>
        <w:jc w:val="both"/>
        <w:rPr>
          <w:rFonts w:cstheme="minorHAnsi"/>
        </w:rPr>
      </w:pPr>
      <w:r w:rsidRPr="00225E5A">
        <w:rPr>
          <w:rFonts w:cstheme="minorHAnsi"/>
        </w:rPr>
        <w:t>poświadczonej za zgodność z oryginałem kopii umowy o pracę zatrudnionego pracownika,</w:t>
      </w:r>
    </w:p>
    <w:p w14:paraId="6918BC1E" w14:textId="77777777" w:rsidR="004F7C04" w:rsidRPr="00225E5A" w:rsidRDefault="004F7C04" w:rsidP="004F7C04">
      <w:pPr>
        <w:pStyle w:val="Akapitzlist"/>
        <w:numPr>
          <w:ilvl w:val="0"/>
          <w:numId w:val="1"/>
        </w:numPr>
        <w:jc w:val="both"/>
        <w:rPr>
          <w:rFonts w:cstheme="minorHAnsi"/>
        </w:rPr>
      </w:pPr>
      <w:r w:rsidRPr="00225E5A">
        <w:rPr>
          <w:rFonts w:cstheme="minorHAnsi"/>
        </w:rPr>
        <w:t>zaświadczenia właściwego oddziału ZUS, potwierdzające opłacanie przez Wykonawcę lub Podwykonawcę składek na ubezpieczenia społeczne i zdrowotne z tyt. zatrudnienia na podstawie umów o pracę za ostatni okres rozliczeniowy,</w:t>
      </w:r>
    </w:p>
    <w:p w14:paraId="74F5C807" w14:textId="77777777" w:rsidR="004F7C04" w:rsidRPr="00225E5A" w:rsidRDefault="004F7C04" w:rsidP="004F7C04">
      <w:pPr>
        <w:pStyle w:val="Akapitzlist"/>
        <w:numPr>
          <w:ilvl w:val="0"/>
          <w:numId w:val="1"/>
        </w:numPr>
        <w:jc w:val="both"/>
        <w:rPr>
          <w:rFonts w:cstheme="minorHAnsi"/>
        </w:rPr>
      </w:pPr>
      <w:r w:rsidRPr="00225E5A">
        <w:rPr>
          <w:rFonts w:cstheme="minorHAnsi"/>
        </w:rPr>
        <w:t xml:space="preserve">poświadczonej za zgodność z oryginałem kopii dowodu potwierdzającego zgłoszenie pracownika przez pracodawcę do ubezpieczeń, zanonimizowanej w sposób zapewniający ochronę danych pracowników ( nie podlega </w:t>
      </w:r>
      <w:proofErr w:type="spellStart"/>
      <w:r w:rsidRPr="00225E5A">
        <w:rPr>
          <w:rFonts w:cstheme="minorHAnsi"/>
        </w:rPr>
        <w:t>anonimizacji</w:t>
      </w:r>
      <w:proofErr w:type="spellEnd"/>
      <w:r w:rsidRPr="00225E5A">
        <w:rPr>
          <w:rFonts w:cstheme="minorHAnsi"/>
        </w:rPr>
        <w:t xml:space="preserve"> imię i nazwisko pracownika)</w:t>
      </w:r>
    </w:p>
    <w:p w14:paraId="14079B6C"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VI. TERMIN WYKONANIA ZAMÓWIENIA</w:t>
      </w:r>
    </w:p>
    <w:p w14:paraId="02E240DA" w14:textId="77777777" w:rsidR="004F7C04" w:rsidRPr="00225E5A" w:rsidRDefault="004F7C04" w:rsidP="004F7C04">
      <w:pPr>
        <w:spacing w:after="0" w:line="268" w:lineRule="auto"/>
        <w:jc w:val="both"/>
        <w:rPr>
          <w:rFonts w:eastAsia="Arial" w:cstheme="minorHAnsi"/>
          <w:bCs/>
        </w:rPr>
      </w:pPr>
      <w:r w:rsidRPr="00225E5A">
        <w:rPr>
          <w:rFonts w:eastAsia="Arial" w:cstheme="minorHAnsi"/>
          <w:bCs/>
          <w:color w:val="000000"/>
        </w:rPr>
        <w:t xml:space="preserve"> Od dnia podpisania umowy do 31.12.2022 r.</w:t>
      </w:r>
    </w:p>
    <w:p w14:paraId="3CDE8AAA" w14:textId="77777777" w:rsidR="004F7C04" w:rsidRPr="00225E5A" w:rsidRDefault="004F7C04" w:rsidP="004F7C04">
      <w:pPr>
        <w:suppressAutoHyphens/>
        <w:spacing w:after="0" w:line="268" w:lineRule="auto"/>
        <w:jc w:val="both"/>
        <w:rPr>
          <w:rFonts w:eastAsia="Arial" w:cstheme="minorHAnsi"/>
          <w:b/>
          <w:color w:val="000000"/>
        </w:rPr>
      </w:pPr>
    </w:p>
    <w:p w14:paraId="407A80B0"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VII. WYKONAWCY WSPÓLNIE UBIEGAJĄCY SIĘ O UDZIELENIE ZAMÓWIENIA PUBLICZNEGO </w:t>
      </w:r>
    </w:p>
    <w:p w14:paraId="36A7C41E" w14:textId="77777777" w:rsidR="004F7C04" w:rsidRPr="00225E5A" w:rsidRDefault="004F7C04" w:rsidP="004F7C04">
      <w:pPr>
        <w:spacing w:after="0" w:line="268" w:lineRule="auto"/>
        <w:jc w:val="both"/>
        <w:rPr>
          <w:rFonts w:eastAsia="Arial" w:cstheme="minorHAnsi"/>
        </w:rPr>
      </w:pPr>
      <w:r w:rsidRPr="00225E5A">
        <w:rPr>
          <w:rFonts w:eastAsia="Arial" w:cstheme="minorHAnsi"/>
          <w:color w:val="000000"/>
        </w:rPr>
        <w:t>1.Wykonawcy mog</w:t>
      </w:r>
      <w:r w:rsidRPr="00225E5A">
        <w:rPr>
          <w:rFonts w:eastAsia="Arial" w:cstheme="minorHAnsi"/>
        </w:rPr>
        <w:t>ą wspólnie ubiegać się o udzielenie zamówienia.</w:t>
      </w:r>
    </w:p>
    <w:p w14:paraId="5D1B871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 imieniu tej spółki wynika </w:t>
      </w:r>
      <w:r w:rsidRPr="00225E5A">
        <w:rPr>
          <w:rFonts w:eastAsia="Arial" w:cstheme="minorHAnsi"/>
          <w:b/>
          <w:bCs/>
        </w:rPr>
        <w:t>z dołączonej do oferty umowy spółki bądź wszyscy wspólnicy podpiszą ofertę</w:t>
      </w:r>
      <w:r w:rsidRPr="00225E5A">
        <w:rPr>
          <w:rFonts w:eastAsia="Arial" w:cstheme="minorHAnsi"/>
        </w:rPr>
        <w:t>.</w:t>
      </w:r>
    </w:p>
    <w:p w14:paraId="041B6A09" w14:textId="77777777" w:rsidR="004F7C04" w:rsidRPr="00225E5A" w:rsidRDefault="004F7C04" w:rsidP="004F7C04">
      <w:pPr>
        <w:spacing w:after="0" w:line="268" w:lineRule="auto"/>
        <w:jc w:val="both"/>
        <w:rPr>
          <w:rFonts w:eastAsia="Arial" w:cstheme="minorHAnsi"/>
        </w:rPr>
      </w:pPr>
      <w:r w:rsidRPr="00225E5A">
        <w:rPr>
          <w:rFonts w:eastAsia="Arial" w:cstheme="minorHAnsi"/>
        </w:rPr>
        <w:t>3.Wykonawcy wspólnie ubiegający się o udzielenie zamówienia, zobowiązani są złożyć wraz z ofertą stosowne pełnomocnictwo - nie dotyczy spółki cywilnej, o ile upoważnienie/pełnomocnictwo do występowania w imieniu tej spółki wynika z dołączonej do oferty umowy spółki bądź wszyscy wspólnicy podpiszą ofertę.</w:t>
      </w:r>
    </w:p>
    <w:p w14:paraId="2ABF9078" w14:textId="77777777" w:rsidR="004F7C04" w:rsidRPr="00225E5A" w:rsidRDefault="004F7C04" w:rsidP="004F7C04">
      <w:pPr>
        <w:tabs>
          <w:tab w:val="left" w:pos="510"/>
          <w:tab w:val="left" w:pos="567"/>
        </w:tabs>
        <w:suppressAutoHyphens/>
        <w:spacing w:after="0" w:line="268" w:lineRule="auto"/>
        <w:jc w:val="both"/>
        <w:rPr>
          <w:rFonts w:eastAsia="Arial" w:cstheme="minorHAnsi"/>
        </w:rPr>
      </w:pPr>
      <w:r w:rsidRPr="00225E5A">
        <w:rPr>
          <w:rFonts w:eastAsia="Arial" w:cstheme="minorHAnsi"/>
          <w:b/>
        </w:rPr>
        <w:t>Uwaga nr 1:</w:t>
      </w:r>
    </w:p>
    <w:p w14:paraId="12162416" w14:textId="300F0381" w:rsidR="004F7C04" w:rsidRPr="00225E5A" w:rsidRDefault="004F7C04" w:rsidP="004F7C04">
      <w:pPr>
        <w:spacing w:after="0" w:line="268" w:lineRule="auto"/>
        <w:jc w:val="both"/>
        <w:rPr>
          <w:rFonts w:eastAsia="Arial" w:cstheme="minorHAnsi"/>
        </w:rPr>
      </w:pPr>
      <w:r w:rsidRPr="00225E5A">
        <w:rPr>
          <w:rFonts w:eastAsia="Arial" w:cstheme="minorHAnsi"/>
          <w:b/>
        </w:rPr>
        <w:t>Pełnomocnictwo, o którym mowa powyżej może wynikać albo z dokumentu pod taką samą nazwą, albo z umowy Wykonawców wspólnie ubiegających się  o udzielenie zamówienia</w:t>
      </w:r>
    </w:p>
    <w:p w14:paraId="76732752" w14:textId="77777777" w:rsidR="004F7C04" w:rsidRPr="00225E5A" w:rsidRDefault="004F7C04" w:rsidP="004F7C04">
      <w:pPr>
        <w:spacing w:after="0" w:line="268" w:lineRule="auto"/>
        <w:jc w:val="both"/>
        <w:rPr>
          <w:rFonts w:eastAsia="Arial" w:cstheme="minorHAnsi"/>
        </w:rPr>
      </w:pPr>
      <w:r w:rsidRPr="00225E5A">
        <w:rPr>
          <w:rFonts w:eastAsia="Arial" w:cstheme="minorHAnsi"/>
        </w:rPr>
        <w:t>4. Wykonawcy wspólnie ubiegający się o zamówienie zobowiązani są złożyć oświadczenie, które usługi wykonają poszczególni wykonawcy.</w:t>
      </w:r>
    </w:p>
    <w:p w14:paraId="3AB871FF" w14:textId="77777777" w:rsidR="004F7C04" w:rsidRPr="00225E5A" w:rsidRDefault="004F7C04" w:rsidP="004F7C04">
      <w:pPr>
        <w:tabs>
          <w:tab w:val="left" w:pos="0"/>
        </w:tabs>
        <w:suppressAutoHyphens/>
        <w:spacing w:after="0" w:line="268" w:lineRule="auto"/>
        <w:jc w:val="both"/>
        <w:rPr>
          <w:rFonts w:eastAsia="Arial" w:cstheme="minorHAnsi"/>
        </w:rPr>
      </w:pPr>
      <w:r w:rsidRPr="00225E5A">
        <w:rPr>
          <w:rFonts w:eastAsia="Arial" w:cstheme="minorHAnsi"/>
        </w:rPr>
        <w:t>5.Oferta musi być podpisana w taki sposób, by prawnie zobowiązywała wszystkich Wykonawców występujących wspólnie (przez każdego z Wykonawców lub upoważnionego pełnomocnika).</w:t>
      </w:r>
    </w:p>
    <w:p w14:paraId="50FA0B31" w14:textId="5E80AFDB" w:rsidR="004F7C04" w:rsidRPr="00225E5A" w:rsidRDefault="004F7C04" w:rsidP="004F7C04">
      <w:pPr>
        <w:tabs>
          <w:tab w:val="left" w:pos="0"/>
        </w:tabs>
        <w:suppressAutoHyphens/>
        <w:spacing w:after="0" w:line="268" w:lineRule="auto"/>
        <w:jc w:val="both"/>
        <w:rPr>
          <w:rFonts w:eastAsia="Arial" w:cstheme="minorHAnsi"/>
        </w:rPr>
      </w:pPr>
      <w:r w:rsidRPr="00225E5A">
        <w:rPr>
          <w:rFonts w:eastAsia="Arial" w:cstheme="minorHAnsi"/>
        </w:rPr>
        <w:lastRenderedPageBreak/>
        <w:t xml:space="preserve">6.W przypadku wspólnego ubiegania się o udzielenie zamówienie przez Wykonawców oświadczenie, o którym mowa w art. 125 ustawy pzp </w:t>
      </w:r>
      <w:r w:rsidR="00C720FC">
        <w:rPr>
          <w:rFonts w:eastAsia="Arial" w:cstheme="minorHAnsi"/>
        </w:rPr>
        <w:t xml:space="preserve">, oraz oświadczenie o aktualności oświadczenia </w:t>
      </w:r>
      <w:r w:rsidRPr="00225E5A">
        <w:rPr>
          <w:rFonts w:eastAsia="Arial" w:cstheme="minorHAnsi"/>
        </w:rPr>
        <w:t>składa każdy z Wykonawców wspólnie ubiegających się o zamówienie. Oświadczenia te potwierdzają spełnianie warunków udziału w postępowaniu w zakresie, w którym Wykonawca wspólnie ubiegający się o udzielenie zamówienia wykazuje spełnianie warunków udziału w postępowaniu, oraz brak podstaw wykluczenia - każdy z Wykonawców wspólnie ubiegających się o udzielenie zamówienia nie może podlegać wykluczeniu z postępowania w oparciu o wskazane w SWZ podstawy wykluczenia. Powyższe oznacza, iż:</w:t>
      </w:r>
    </w:p>
    <w:p w14:paraId="238C428D"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6.1.Oświadczenie w zakresie braku podstaw wykluczenia musi złożyć każdy z Wykonawców wspólnie ubiegających się o udzielenie zamówienia,</w:t>
      </w:r>
    </w:p>
    <w:p w14:paraId="56E1D657"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6.2.Oświadczenie o spełnianiu warunków udziału składa podmiot, który w odniesieniu do danego warunku udziału w postępowaniu potwierdza jego spełnianie; dopuszcza się oświadczenie złożone łącznie, tj. podpisane przez wszystkie podmioty wspólnie składające ofertę lub przez pełnomocnika występującego w imieniu wszystkich podmiotów.</w:t>
      </w:r>
    </w:p>
    <w:p w14:paraId="30E8AD82" w14:textId="77777777" w:rsidR="004F7C04" w:rsidRPr="00225E5A" w:rsidRDefault="004F7C04" w:rsidP="004F7C04">
      <w:pPr>
        <w:tabs>
          <w:tab w:val="left" w:pos="0"/>
        </w:tabs>
        <w:suppressAutoHyphens/>
        <w:spacing w:after="0" w:line="268" w:lineRule="auto"/>
        <w:jc w:val="both"/>
        <w:rPr>
          <w:rFonts w:eastAsia="Arial" w:cstheme="minorHAnsi"/>
        </w:rPr>
      </w:pPr>
      <w:r w:rsidRPr="00225E5A">
        <w:rPr>
          <w:rFonts w:eastAsia="Arial" w:cstheme="minorHAnsi"/>
        </w:rPr>
        <w:t>7.Wszelka korespondencja prowadzona będzie wyłącznie z podmiotem występującym jako pełnomocnik Wykonawców wspólnie ubiegających się o udzielenie zamówienia.</w:t>
      </w:r>
    </w:p>
    <w:p w14:paraId="69552F43" w14:textId="77777777" w:rsidR="004F7C04" w:rsidRPr="00225E5A" w:rsidRDefault="004F7C04" w:rsidP="004F7C04">
      <w:pPr>
        <w:spacing w:after="0" w:line="268" w:lineRule="auto"/>
        <w:jc w:val="both"/>
        <w:rPr>
          <w:rFonts w:eastAsia="Arial" w:cstheme="minorHAnsi"/>
          <w:b/>
          <w:color w:val="000000"/>
        </w:rPr>
      </w:pPr>
    </w:p>
    <w:p w14:paraId="040311C8" w14:textId="1D4856CD" w:rsidR="004F7C04" w:rsidRPr="00225E5A" w:rsidRDefault="004F7C04" w:rsidP="004F7C04">
      <w:pPr>
        <w:spacing w:after="0" w:line="268" w:lineRule="auto"/>
        <w:jc w:val="both"/>
        <w:rPr>
          <w:rFonts w:eastAsia="Arial" w:cstheme="minorHAnsi"/>
          <w:b/>
        </w:rPr>
      </w:pPr>
      <w:r w:rsidRPr="00225E5A">
        <w:rPr>
          <w:rFonts w:eastAsia="Arial" w:cstheme="minorHAnsi"/>
          <w:b/>
          <w:color w:val="000000"/>
        </w:rPr>
        <w:t>VIII. KORZYSTANIE PRZEZ WYKONAWC</w:t>
      </w:r>
      <w:r w:rsidRPr="00225E5A">
        <w:rPr>
          <w:rFonts w:eastAsia="Arial" w:cstheme="minorHAnsi"/>
          <w:b/>
        </w:rPr>
        <w:t>Ę Z ZASOBÓW INNYCH PODMIOTÓW</w:t>
      </w:r>
      <w:r w:rsidR="003504F2">
        <w:rPr>
          <w:rFonts w:eastAsia="Arial" w:cstheme="minorHAnsi"/>
          <w:b/>
        </w:rPr>
        <w:t xml:space="preserve"> </w:t>
      </w:r>
      <w:r w:rsidRPr="00225E5A">
        <w:rPr>
          <w:rFonts w:eastAsia="Arial" w:cstheme="minorHAnsi"/>
          <w:b/>
        </w:rPr>
        <w:t>W CELU POTWIERDZENIA SPEŁNIANIA WARUNKÓW UDZIAŁU W POSTĘPOWANIU</w:t>
      </w:r>
    </w:p>
    <w:p w14:paraId="04CDE37A" w14:textId="7913AEF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 stosunków prawnych.</w:t>
      </w:r>
    </w:p>
    <w:p w14:paraId="699C6D2D"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2.W odniesieniu do warunków dotyczących wykształcenia, kwalifikacji zawodowych  lub doświadczenia Wykonawcy mogą polegać na zdolnościach podmiotów udostępniających zasoby, jeśli podmioty te wykonają usługi, do realizacji których te zdolności są wymagane.</w:t>
      </w:r>
    </w:p>
    <w:p w14:paraId="3115377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3.Wykonawca, który polega na zdolnościach podmiotów udostępniających zasoby, </w:t>
      </w:r>
      <w:r w:rsidRPr="00225E5A">
        <w:rPr>
          <w:rFonts w:eastAsia="Arial" w:cstheme="minorHAnsi"/>
          <w:b/>
          <w:bCs/>
        </w:rPr>
        <w:t>składa, wraz z ofertą</w:t>
      </w:r>
      <w:r w:rsidRPr="00225E5A">
        <w:rPr>
          <w:rFonts w:eastAsia="Arial" w:cstheme="minorHAnsi"/>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15FE4540" w14:textId="77777777" w:rsidR="004F7C04" w:rsidRPr="00225E5A" w:rsidRDefault="004F7C04" w:rsidP="004F7C04">
      <w:pPr>
        <w:tabs>
          <w:tab w:val="left" w:pos="709"/>
          <w:tab w:val="left" w:pos="851"/>
        </w:tabs>
        <w:spacing w:after="0" w:line="268" w:lineRule="auto"/>
        <w:jc w:val="both"/>
        <w:rPr>
          <w:rFonts w:eastAsia="Arial" w:cstheme="minorHAnsi"/>
        </w:rPr>
      </w:pPr>
      <w:r w:rsidRPr="00225E5A">
        <w:rPr>
          <w:rFonts w:eastAsia="Arial" w:cstheme="minorHAnsi"/>
        </w:rPr>
        <w:t>3.1.Zobowiązanie podmiotu udostępniającego zasoby, o którym mowa w ust. 3 niniejszego rozdziału SWZ, potwierdza, że stosunek łączący Wykonawcę z podmiotami udostępniającymi zasoby gwarantuje rzeczywisty dostęp do tych zasobów oraz określa  w szczególności:</w:t>
      </w:r>
    </w:p>
    <w:p w14:paraId="56B35A60" w14:textId="77777777" w:rsidR="004F7C04" w:rsidRPr="00225E5A" w:rsidRDefault="004F7C04" w:rsidP="004F7C04">
      <w:pPr>
        <w:numPr>
          <w:ilvl w:val="0"/>
          <w:numId w:val="2"/>
        </w:numPr>
        <w:tabs>
          <w:tab w:val="left" w:pos="426"/>
        </w:tabs>
        <w:spacing w:after="0" w:line="268" w:lineRule="auto"/>
        <w:jc w:val="both"/>
        <w:rPr>
          <w:rFonts w:eastAsia="Arial" w:cstheme="minorHAnsi"/>
        </w:rPr>
      </w:pPr>
      <w:r w:rsidRPr="00225E5A">
        <w:rPr>
          <w:rFonts w:eastAsia="Arial" w:cstheme="minorHAnsi"/>
        </w:rPr>
        <w:t>zakres dostępnych Wykonawcy zasobów podmiotu udostępniającego zasoby,</w:t>
      </w:r>
    </w:p>
    <w:p w14:paraId="399F0292" w14:textId="77777777" w:rsidR="004F7C04" w:rsidRPr="00225E5A" w:rsidRDefault="004F7C04" w:rsidP="004F7C04">
      <w:pPr>
        <w:numPr>
          <w:ilvl w:val="0"/>
          <w:numId w:val="2"/>
        </w:numPr>
        <w:tabs>
          <w:tab w:val="left" w:pos="426"/>
        </w:tabs>
        <w:spacing w:after="0" w:line="268" w:lineRule="auto"/>
        <w:jc w:val="both"/>
        <w:rPr>
          <w:rFonts w:eastAsia="Arial" w:cstheme="minorHAnsi"/>
        </w:rPr>
      </w:pPr>
      <w:r w:rsidRPr="00225E5A">
        <w:rPr>
          <w:rFonts w:eastAsia="Arial" w:cstheme="minorHAnsi"/>
        </w:rPr>
        <w:t>sposób i okres udostępnienia Wykonawcy i wykorzystania przez niego zasobów podmiotu udostępniającego te zasoby przy wykonywaniu zamówienia,</w:t>
      </w:r>
    </w:p>
    <w:p w14:paraId="243271E2" w14:textId="77777777" w:rsidR="004F7C04" w:rsidRPr="00225E5A" w:rsidRDefault="004F7C04" w:rsidP="004F7C04">
      <w:pPr>
        <w:numPr>
          <w:ilvl w:val="0"/>
          <w:numId w:val="2"/>
        </w:numPr>
        <w:tabs>
          <w:tab w:val="left" w:pos="426"/>
        </w:tabs>
        <w:spacing w:after="0" w:line="268" w:lineRule="auto"/>
        <w:jc w:val="both"/>
        <w:rPr>
          <w:rFonts w:eastAsia="Arial" w:cstheme="minorHAnsi"/>
        </w:rPr>
      </w:pPr>
      <w:r w:rsidRPr="00225E5A">
        <w:rPr>
          <w:rFonts w:eastAsia="Arial" w:cstheme="minorHAnsi"/>
        </w:rPr>
        <w:t>czy i 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14:paraId="3E47B295" w14:textId="77777777" w:rsidR="004F7C04" w:rsidRPr="00225E5A" w:rsidRDefault="004F7C04" w:rsidP="004F7C04">
      <w:pPr>
        <w:tabs>
          <w:tab w:val="left" w:pos="0"/>
        </w:tabs>
        <w:spacing w:after="0" w:line="268" w:lineRule="auto"/>
        <w:jc w:val="both"/>
        <w:rPr>
          <w:rFonts w:eastAsia="Arial" w:cstheme="minorHAnsi"/>
        </w:rPr>
      </w:pPr>
      <w:r w:rsidRPr="00225E5A">
        <w:rPr>
          <w:rFonts w:eastAsia="Arial" w:cstheme="minorHAnsi"/>
        </w:rPr>
        <w:t xml:space="preserve">4.Zamawiający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 (na podstawie oświadczenia składanego wraz z ofertą). </w:t>
      </w:r>
    </w:p>
    <w:p w14:paraId="5F9AE2E8" w14:textId="77777777" w:rsidR="004F7C04" w:rsidRPr="00225E5A" w:rsidRDefault="004F7C04" w:rsidP="004F7C04">
      <w:pPr>
        <w:tabs>
          <w:tab w:val="left" w:pos="0"/>
        </w:tabs>
        <w:spacing w:after="0" w:line="268" w:lineRule="auto"/>
        <w:jc w:val="both"/>
        <w:rPr>
          <w:rFonts w:eastAsia="Arial" w:cstheme="minorHAnsi"/>
        </w:rPr>
      </w:pPr>
      <w:r w:rsidRPr="00225E5A">
        <w:rPr>
          <w:rFonts w:eastAsia="Arial" w:cstheme="minorHAnsi"/>
        </w:rPr>
        <w:t xml:space="preserve">5.Jeżeli zdolności techniczne lub zawodowe podmiotu udostępniającego zasoby nie potwierdzają spełnienia przez Wykonawcę warunków udziału w postępowaniu lub zachodzą wobec tego podmiotu </w:t>
      </w:r>
      <w:r w:rsidRPr="00225E5A">
        <w:rPr>
          <w:rFonts w:eastAsia="Arial" w:cstheme="minorHAnsi"/>
        </w:rPr>
        <w:lastRenderedPageBreak/>
        <w:t>podstawy wykluczenia, Zamawiający żąda, aby Wykonawca w terminie określonym przez Zamawiającego zastąpił ten podmiot innym podmiotem lub podmiotami albo wykazał, że samodzielnie spełnia warunki udziału w postępowaniu.</w:t>
      </w:r>
    </w:p>
    <w:p w14:paraId="53FFC3E2" w14:textId="77777777" w:rsidR="004F7C04" w:rsidRPr="00225E5A" w:rsidRDefault="004F7C04" w:rsidP="004F7C04">
      <w:pPr>
        <w:tabs>
          <w:tab w:val="left" w:pos="0"/>
          <w:tab w:val="left" w:pos="567"/>
        </w:tabs>
        <w:suppressAutoHyphens/>
        <w:spacing w:after="0" w:line="268" w:lineRule="auto"/>
        <w:jc w:val="both"/>
        <w:rPr>
          <w:rFonts w:eastAsia="Arial" w:cstheme="minorHAnsi"/>
        </w:rPr>
      </w:pPr>
      <w:r w:rsidRPr="00225E5A">
        <w:rPr>
          <w:rFonts w:eastAsia="Arial" w:cstheme="minorHAnsi"/>
        </w:rPr>
        <w:t>6.Wykonawca nie może, po upływie terminu składania ofert, powoływać się na zdolności podmiotów udostępniających zasoby, jeżeli na etapie składania ofert nie polegał on w danym zakresie na zdolnościach podmiotów udostępniających zasoby.</w:t>
      </w:r>
    </w:p>
    <w:p w14:paraId="160A9AA2" w14:textId="77777777" w:rsidR="004F7C04" w:rsidRPr="00225E5A" w:rsidRDefault="004F7C04" w:rsidP="004F7C04">
      <w:pPr>
        <w:suppressAutoHyphens/>
        <w:spacing w:after="0" w:line="268" w:lineRule="auto"/>
        <w:jc w:val="both"/>
        <w:rPr>
          <w:rFonts w:eastAsia="Arial" w:cstheme="minorHAnsi"/>
        </w:rPr>
      </w:pPr>
    </w:p>
    <w:p w14:paraId="2FDAF10D"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 xml:space="preserve">IX. PODWYKONAWSTWO </w:t>
      </w:r>
    </w:p>
    <w:p w14:paraId="7D5E3C09"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1.Wykonawca może powierzyć wykonanie części zamówienia podwykonawcy.</w:t>
      </w:r>
    </w:p>
    <w:p w14:paraId="23322DF1" w14:textId="282A00E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Wykonawca, który zamierza wykonywać zamówienie przy udziale podwykonawcy/ów, musi wyraźnie w ofercie wskazać, jaką część (zakres zamówienia) wykonywać będzie  w jego imieniu podwykonawca oraz podać nazwę ewentualnych podwykonawców, jeżeli są już znani. Należy w tym celu wypełnić odpowiedni punkt formularza oferty, stanowiącego załącznik nr 1 do SWZ. 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w:t>
      </w:r>
    </w:p>
    <w:p w14:paraId="5719360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w:t>
      </w:r>
      <w:r w:rsidRPr="00225E5A">
        <w:rPr>
          <w:rFonts w:eastAsia="Arial" w:cstheme="minorHAnsi"/>
          <w:b/>
          <w:bCs/>
        </w:rPr>
        <w:t xml:space="preserve">Zamawiający żąda, </w:t>
      </w:r>
      <w:r w:rsidRPr="00225E5A">
        <w:rPr>
          <w:rFonts w:eastAsia="Arial" w:cstheme="minorHAnsi"/>
          <w:b/>
          <w:bCs/>
          <w:color w:val="000000"/>
        </w:rPr>
        <w:t>aby przed przystąpieniem do wykonania zamówienia Wykonawca podał nazwy, dane kontaktowe oraz przedstawicieli, podwykonawców zaangażowanych w wykonanie zamówienia (jeżeli są już znani</w:t>
      </w:r>
      <w:r w:rsidRPr="00225E5A">
        <w:rPr>
          <w:rFonts w:eastAsia="Arial" w:cstheme="minorHAnsi"/>
          <w:color w:val="000000"/>
        </w:rPr>
        <w:t>).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w:t>
      </w:r>
    </w:p>
    <w:p w14:paraId="7D3A0B85" w14:textId="77777777" w:rsidR="004F7C04" w:rsidRPr="00225E5A" w:rsidRDefault="004F7C04" w:rsidP="004F7C04">
      <w:pPr>
        <w:tabs>
          <w:tab w:val="left" w:pos="567"/>
        </w:tabs>
        <w:suppressAutoHyphens/>
        <w:spacing w:after="0" w:line="268" w:lineRule="auto"/>
        <w:jc w:val="both"/>
        <w:rPr>
          <w:rFonts w:eastAsia="Arial" w:cstheme="minorHAnsi"/>
        </w:rPr>
      </w:pPr>
      <w:r w:rsidRPr="00225E5A">
        <w:rPr>
          <w:rFonts w:eastAsia="Arial" w:cstheme="minorHAnsi"/>
          <w:color w:val="000000"/>
        </w:rPr>
        <w:t>3.Jeżeli zmiana albo rezygnacja z podwykonawcy dotyczy podmiotu, na którego zasoby Wykonawca powoływał się, na zasadach określonych w art. 118 ust. 1 pzp,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36D8E5E0" w14:textId="77777777" w:rsidR="004F7C04" w:rsidRPr="00225E5A" w:rsidRDefault="004F7C04" w:rsidP="004F7C04">
      <w:pPr>
        <w:tabs>
          <w:tab w:val="left" w:pos="567"/>
        </w:tabs>
        <w:suppressAutoHyphens/>
        <w:spacing w:after="0" w:line="268" w:lineRule="auto"/>
        <w:jc w:val="both"/>
        <w:rPr>
          <w:rFonts w:eastAsia="Arial" w:cstheme="minorHAnsi"/>
        </w:rPr>
      </w:pPr>
      <w:r w:rsidRPr="00225E5A">
        <w:rPr>
          <w:rFonts w:eastAsia="Arial" w:cstheme="minorHAnsi"/>
          <w:color w:val="000000"/>
        </w:rPr>
        <w:t>4.</w:t>
      </w:r>
      <w:r w:rsidRPr="00225E5A">
        <w:rPr>
          <w:rFonts w:eastAsia="Arial" w:cstheme="minorHAnsi"/>
        </w:rPr>
        <w:t>Powierzenie wykonania części zamówienia podwykonawcom nie zwalnia Wykonawcy z odpowiedzialności za należyte wykonanie tego zamówienia.</w:t>
      </w:r>
    </w:p>
    <w:p w14:paraId="39F7A641" w14:textId="77777777" w:rsidR="004F7C04" w:rsidRPr="00225E5A" w:rsidRDefault="004F7C04" w:rsidP="004F7C04">
      <w:pPr>
        <w:suppressAutoHyphens/>
        <w:spacing w:after="57" w:line="268" w:lineRule="auto"/>
        <w:jc w:val="both"/>
        <w:rPr>
          <w:rFonts w:eastAsia="Arial" w:cstheme="minorHAnsi"/>
          <w:b/>
        </w:rPr>
      </w:pPr>
    </w:p>
    <w:p w14:paraId="6CB1EA52" w14:textId="77777777" w:rsidR="004F7C04" w:rsidRPr="00225E5A" w:rsidRDefault="004F7C04" w:rsidP="004F7C04">
      <w:pPr>
        <w:spacing w:after="0" w:line="268" w:lineRule="auto"/>
        <w:jc w:val="both"/>
        <w:rPr>
          <w:rFonts w:eastAsia="Arial" w:cstheme="minorHAnsi"/>
        </w:rPr>
      </w:pPr>
      <w:r w:rsidRPr="00225E5A">
        <w:rPr>
          <w:rFonts w:eastAsia="Arial" w:cstheme="minorHAnsi"/>
          <w:b/>
        </w:rPr>
        <w:t>X. INFORMACJA NA TEMAT MOŻLIWOŚCI ROZLICZANIA SIĘ W WALUTACH OBCYCH</w:t>
      </w:r>
    </w:p>
    <w:p w14:paraId="00773C69" w14:textId="77777777" w:rsidR="004F7C04" w:rsidRPr="00225E5A" w:rsidRDefault="004F7C04" w:rsidP="004F7C04">
      <w:pPr>
        <w:spacing w:after="0" w:line="268" w:lineRule="auto"/>
        <w:jc w:val="both"/>
        <w:rPr>
          <w:rFonts w:eastAsia="Arial" w:cstheme="minorHAnsi"/>
        </w:rPr>
      </w:pPr>
      <w:r w:rsidRPr="00225E5A">
        <w:rPr>
          <w:rFonts w:eastAsia="Arial" w:cstheme="minorHAnsi"/>
        </w:rPr>
        <w:t>Zamawiający będzie rozliczał się z Wykonawcą wyłącznie w walucie polskiej (PLN).</w:t>
      </w:r>
    </w:p>
    <w:p w14:paraId="79553BEB" w14:textId="77777777" w:rsidR="004F7C04" w:rsidRPr="00225E5A" w:rsidRDefault="004F7C04" w:rsidP="004F7C04">
      <w:pPr>
        <w:spacing w:after="0" w:line="268" w:lineRule="auto"/>
        <w:jc w:val="both"/>
        <w:rPr>
          <w:rFonts w:eastAsia="Arial" w:cstheme="minorHAnsi"/>
          <w:b/>
        </w:rPr>
      </w:pPr>
    </w:p>
    <w:p w14:paraId="55E893EB"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 xml:space="preserve">XI. PODZIAŁ ZAMÓWIENIA NA CZĘŚCI </w:t>
      </w:r>
    </w:p>
    <w:p w14:paraId="72648A99" w14:textId="1461DC32" w:rsidR="004F7C04" w:rsidRPr="00D05072" w:rsidRDefault="004F7C04" w:rsidP="00822DB7">
      <w:pPr>
        <w:suppressAutoHyphens/>
        <w:spacing w:after="57" w:line="268" w:lineRule="auto"/>
        <w:jc w:val="both"/>
        <w:rPr>
          <w:rFonts w:eastAsia="Arial" w:cstheme="minorHAnsi"/>
        </w:rPr>
      </w:pPr>
      <w:r w:rsidRPr="00D05072">
        <w:rPr>
          <w:rFonts w:eastAsia="Arial" w:cstheme="minorHAnsi"/>
        </w:rPr>
        <w:t>Zamówienie jest udzielane w częściach , z których każda stanowi przedmiot odrębnego postępowania.</w:t>
      </w:r>
    </w:p>
    <w:p w14:paraId="16260526" w14:textId="77777777" w:rsidR="004F7C04" w:rsidRPr="00225E5A" w:rsidRDefault="004F7C04" w:rsidP="004F7C04">
      <w:pPr>
        <w:spacing w:after="0" w:line="268" w:lineRule="auto"/>
        <w:jc w:val="both"/>
        <w:rPr>
          <w:rFonts w:eastAsia="Arial" w:cstheme="minorHAnsi"/>
          <w:color w:val="000000"/>
        </w:rPr>
      </w:pPr>
      <w:r w:rsidRPr="00D05072">
        <w:rPr>
          <w:rFonts w:eastAsia="Arial" w:cstheme="minorHAnsi"/>
          <w:b/>
          <w:color w:val="000000"/>
        </w:rPr>
        <w:t>XII. OFERTY WARIANTOWE</w:t>
      </w:r>
    </w:p>
    <w:p w14:paraId="4BA03621"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Zamawiający nie dopuszcza możliwości złożenia oferty wariantowej ani nie wymaga złożenia oferty wariantowej, o której mowa w art. 92 pzp tzn. oferty przewidującej odmienny sposób wykonania zamówienia niż określony w niniejszej SWZ. </w:t>
      </w:r>
    </w:p>
    <w:p w14:paraId="5C497A16" w14:textId="77777777" w:rsidR="004F7C04" w:rsidRPr="00225E5A" w:rsidRDefault="004F7C04" w:rsidP="004F7C04">
      <w:pPr>
        <w:spacing w:after="0" w:line="268" w:lineRule="auto"/>
        <w:jc w:val="both"/>
        <w:rPr>
          <w:rFonts w:eastAsia="Arial" w:cstheme="minorHAnsi"/>
          <w:b/>
          <w:color w:val="000000"/>
        </w:rPr>
      </w:pPr>
    </w:p>
    <w:p w14:paraId="09DD7FA1"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XIII. KATALOGI ELEKTRONICZNE </w:t>
      </w:r>
    </w:p>
    <w:p w14:paraId="1175EA9B"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Zamawiający nie wymaga i nie dopuszcza złożenia ofert w postaci katalogów elektronicznych. </w:t>
      </w:r>
    </w:p>
    <w:p w14:paraId="73B5E8BD" w14:textId="13391A32" w:rsidR="004F7C04" w:rsidRDefault="004F7C04" w:rsidP="004F7C04">
      <w:pPr>
        <w:spacing w:after="0" w:line="268" w:lineRule="auto"/>
        <w:jc w:val="both"/>
        <w:rPr>
          <w:rFonts w:eastAsia="Arial" w:cstheme="minorHAnsi"/>
          <w:color w:val="000000"/>
        </w:rPr>
      </w:pPr>
    </w:p>
    <w:p w14:paraId="10AEA49E" w14:textId="77777777" w:rsidR="00AC654E" w:rsidRPr="00225E5A" w:rsidRDefault="00AC654E" w:rsidP="004F7C04">
      <w:pPr>
        <w:spacing w:after="0" w:line="268" w:lineRule="auto"/>
        <w:jc w:val="both"/>
        <w:rPr>
          <w:rFonts w:eastAsia="Arial" w:cstheme="minorHAnsi"/>
          <w:color w:val="000000"/>
        </w:rPr>
      </w:pPr>
    </w:p>
    <w:p w14:paraId="24AE8FDA"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lastRenderedPageBreak/>
        <w:t xml:space="preserve">XIV. UMOWA RAMOWA </w:t>
      </w:r>
    </w:p>
    <w:p w14:paraId="57D154F7" w14:textId="77777777" w:rsidR="004F7C04" w:rsidRPr="00225E5A" w:rsidRDefault="004F7C04" w:rsidP="004F7C04">
      <w:pPr>
        <w:tabs>
          <w:tab w:val="left" w:pos="426"/>
        </w:tabs>
        <w:suppressAutoHyphens/>
        <w:spacing w:after="0" w:line="268" w:lineRule="auto"/>
        <w:ind w:right="28"/>
        <w:jc w:val="both"/>
        <w:rPr>
          <w:rFonts w:eastAsia="Arial" w:cstheme="minorHAnsi"/>
          <w:color w:val="000000"/>
        </w:rPr>
      </w:pPr>
      <w:r w:rsidRPr="00225E5A">
        <w:rPr>
          <w:rFonts w:eastAsia="Arial" w:cstheme="minorHAnsi"/>
        </w:rPr>
        <w:t xml:space="preserve">Przedmiotowe postępowanie nie jest prowadzone w celu zawarcia umowy ramowej, </w:t>
      </w:r>
      <w:r w:rsidRPr="00225E5A">
        <w:rPr>
          <w:rFonts w:eastAsia="Arial" w:cstheme="minorHAnsi"/>
          <w:color w:val="000000"/>
        </w:rPr>
        <w:t xml:space="preserve">o której mowa w art. 311–315 pzp. </w:t>
      </w:r>
    </w:p>
    <w:p w14:paraId="14B57F78" w14:textId="77777777" w:rsidR="004F7C04" w:rsidRPr="00225E5A" w:rsidRDefault="004F7C04" w:rsidP="004F7C04">
      <w:pPr>
        <w:tabs>
          <w:tab w:val="left" w:pos="426"/>
        </w:tabs>
        <w:suppressAutoHyphens/>
        <w:spacing w:after="0" w:line="268" w:lineRule="auto"/>
        <w:ind w:left="1701" w:right="28" w:hanging="1701"/>
        <w:jc w:val="both"/>
        <w:rPr>
          <w:rFonts w:eastAsia="Arial" w:cstheme="minorHAnsi"/>
        </w:rPr>
      </w:pPr>
    </w:p>
    <w:p w14:paraId="11E7DC1D"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XV.AUKCJA ELEKTRONICZNA </w:t>
      </w:r>
    </w:p>
    <w:p w14:paraId="06F3FCE3"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Zamawiający nie przewiduje przeprowadzenia aukcji elektronicznej, o której mowa w art. 308 ust. 1 ustawy Pzp. </w:t>
      </w:r>
    </w:p>
    <w:p w14:paraId="5939345B" w14:textId="77777777" w:rsidR="004F7C04" w:rsidRPr="00225E5A" w:rsidRDefault="004F7C04" w:rsidP="004F7C04">
      <w:pPr>
        <w:spacing w:after="0" w:line="268" w:lineRule="auto"/>
        <w:jc w:val="both"/>
        <w:rPr>
          <w:rFonts w:eastAsia="Arial" w:cstheme="minorHAnsi"/>
          <w:color w:val="000000"/>
        </w:rPr>
      </w:pPr>
    </w:p>
    <w:p w14:paraId="029A6120"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XVI. ZAMÓWIENIA, O KTÓRYCH MOWA W ART. 214 UST. 1 PKT 7 PZP </w:t>
      </w:r>
    </w:p>
    <w:p w14:paraId="778CC8D6"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Zamawiający nie przewiduje udzielania zamówienia na podstawie art. 214 ust. 1 pkt 7 pzp, polegającego na powtórzeniu podobnych usług. </w:t>
      </w:r>
    </w:p>
    <w:p w14:paraId="6F01AD22" w14:textId="77777777" w:rsidR="004F7C04" w:rsidRPr="00225E5A" w:rsidRDefault="004F7C04" w:rsidP="004F7C04">
      <w:pPr>
        <w:spacing w:after="0" w:line="268" w:lineRule="auto"/>
        <w:jc w:val="both"/>
        <w:rPr>
          <w:rFonts w:eastAsia="Arial" w:cstheme="minorHAnsi"/>
        </w:rPr>
      </w:pPr>
    </w:p>
    <w:p w14:paraId="2E5BD7C8"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 xml:space="preserve">XVII. INFORMACJA O PRZEDMIOTOWYCH ŚRODKACH DOWODOWYCH </w:t>
      </w:r>
    </w:p>
    <w:p w14:paraId="1471D2D3" w14:textId="77777777" w:rsidR="004F7C04" w:rsidRPr="00225E5A" w:rsidRDefault="004F7C04" w:rsidP="004F7C04">
      <w:pPr>
        <w:spacing w:after="0" w:line="268" w:lineRule="auto"/>
        <w:jc w:val="both"/>
        <w:rPr>
          <w:rFonts w:eastAsia="Arial" w:cstheme="minorHAnsi"/>
        </w:rPr>
      </w:pPr>
      <w:r w:rsidRPr="00225E5A">
        <w:rPr>
          <w:rFonts w:eastAsia="Arial" w:cstheme="minorHAnsi"/>
        </w:rPr>
        <w:t>Zamawiający nie żąda przedstawienia przedmiotowych środków dowodowych.</w:t>
      </w:r>
    </w:p>
    <w:p w14:paraId="6DB1A0D9" w14:textId="77777777" w:rsidR="004F7C04" w:rsidRPr="00225E5A" w:rsidRDefault="004F7C04" w:rsidP="004F7C04">
      <w:pPr>
        <w:spacing w:after="0" w:line="268" w:lineRule="auto"/>
        <w:jc w:val="both"/>
        <w:rPr>
          <w:rFonts w:eastAsia="Arial" w:cstheme="minorHAnsi"/>
        </w:rPr>
      </w:pPr>
    </w:p>
    <w:p w14:paraId="52748783"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XVIII.WARUNKI UDZIAŁU W POSTĘPOWANIU I PODSTAWY WYKLUCZENIA</w:t>
      </w:r>
    </w:p>
    <w:p w14:paraId="479CACE4"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 xml:space="preserve">1. O udzielenie zamówienia mogą ubiegać się Wykonawcy, którzy: </w:t>
      </w:r>
    </w:p>
    <w:p w14:paraId="60A176C6"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 nie podlegają wykluczeniu, </w:t>
      </w:r>
    </w:p>
    <w:p w14:paraId="2D5682DE" w14:textId="2D21D02C" w:rsidR="004F7C04" w:rsidRDefault="004F7C04" w:rsidP="004F7C04">
      <w:pPr>
        <w:spacing w:after="0" w:line="268" w:lineRule="auto"/>
        <w:jc w:val="both"/>
        <w:rPr>
          <w:rFonts w:eastAsia="Arial" w:cstheme="minorHAnsi"/>
          <w:color w:val="000000"/>
        </w:rPr>
      </w:pPr>
      <w:r w:rsidRPr="00225E5A">
        <w:rPr>
          <w:rFonts w:eastAsia="Arial" w:cstheme="minorHAnsi"/>
          <w:color w:val="000000"/>
        </w:rPr>
        <w:t>- spełniają warunki udziału w postępowaniu.</w:t>
      </w:r>
    </w:p>
    <w:p w14:paraId="65D8D0A0" w14:textId="77777777" w:rsidR="00822DB7" w:rsidRPr="00225E5A" w:rsidRDefault="00822DB7" w:rsidP="00822DB7">
      <w:pPr>
        <w:spacing w:after="0" w:line="268" w:lineRule="auto"/>
        <w:jc w:val="both"/>
        <w:rPr>
          <w:rFonts w:eastAsia="Arial" w:cstheme="minorHAnsi"/>
          <w:b/>
          <w:color w:val="000000"/>
        </w:rPr>
      </w:pPr>
      <w:r w:rsidRPr="00822DB7">
        <w:rPr>
          <w:rFonts w:eastAsia="Arial" w:cstheme="minorHAnsi"/>
          <w:b/>
          <w:bCs/>
          <w:color w:val="000000"/>
        </w:rPr>
        <w:t>2.</w:t>
      </w:r>
      <w:r>
        <w:rPr>
          <w:rFonts w:eastAsia="Arial" w:cstheme="minorHAnsi"/>
          <w:color w:val="000000"/>
        </w:rPr>
        <w:t xml:space="preserve"> </w:t>
      </w:r>
      <w:r w:rsidRPr="00225E5A">
        <w:rPr>
          <w:rFonts w:eastAsia="Arial" w:cstheme="minorHAnsi"/>
          <w:b/>
          <w:color w:val="000000"/>
        </w:rPr>
        <w:t>WARUNKI UDZIAŁU W POSTĘPOWANIU</w:t>
      </w:r>
    </w:p>
    <w:p w14:paraId="6AE73891" w14:textId="2D38C67E" w:rsidR="004F7C04" w:rsidRDefault="004F7C04" w:rsidP="004F7C04">
      <w:pPr>
        <w:spacing w:after="0" w:line="268" w:lineRule="auto"/>
        <w:jc w:val="both"/>
        <w:rPr>
          <w:rFonts w:eastAsia="Arial" w:cstheme="minorHAnsi"/>
          <w:color w:val="000000"/>
        </w:rPr>
      </w:pPr>
      <w:r w:rsidRPr="00225E5A">
        <w:rPr>
          <w:rFonts w:eastAsia="Arial" w:cstheme="minorHAnsi"/>
          <w:color w:val="000000"/>
        </w:rPr>
        <w:t>2</w:t>
      </w:r>
      <w:r w:rsidR="00822DB7">
        <w:rPr>
          <w:rFonts w:eastAsia="Arial" w:cstheme="minorHAnsi"/>
          <w:color w:val="000000"/>
        </w:rPr>
        <w:t>.1</w:t>
      </w:r>
      <w:r w:rsidRPr="00225E5A">
        <w:rPr>
          <w:rFonts w:eastAsia="Arial" w:cstheme="minorHAnsi"/>
          <w:color w:val="000000"/>
        </w:rPr>
        <w:t>. Na podstawie art. 112 pzp, Zamawiający określa warunki udziału w postępowaniu dotyczące:</w:t>
      </w:r>
    </w:p>
    <w:p w14:paraId="3111FDB2" w14:textId="6CFECBCD" w:rsidR="005D2323" w:rsidRPr="005D2323" w:rsidRDefault="00822DB7" w:rsidP="004F7C04">
      <w:pPr>
        <w:spacing w:after="0" w:line="268" w:lineRule="auto"/>
        <w:jc w:val="both"/>
        <w:rPr>
          <w:rFonts w:eastAsia="Arial" w:cstheme="minorHAnsi"/>
          <w:b/>
          <w:bCs/>
          <w:color w:val="000000"/>
          <w:u w:val="single"/>
        </w:rPr>
      </w:pPr>
      <w:bookmarkStart w:id="1" w:name="_Hlk93317032"/>
      <w:r>
        <w:rPr>
          <w:rFonts w:eastAsia="Arial" w:cstheme="minorHAnsi"/>
          <w:color w:val="000000"/>
        </w:rPr>
        <w:t xml:space="preserve">a) </w:t>
      </w:r>
      <w:r w:rsidR="005D2323">
        <w:rPr>
          <w:rFonts w:eastAsia="Arial" w:cstheme="minorHAnsi"/>
          <w:color w:val="000000"/>
        </w:rPr>
        <w:t xml:space="preserve"> </w:t>
      </w:r>
      <w:r w:rsidR="005D2323" w:rsidRPr="005D2323">
        <w:rPr>
          <w:rFonts w:eastAsia="Arial" w:cstheme="minorHAnsi"/>
          <w:b/>
          <w:bCs/>
          <w:color w:val="000000"/>
          <w:u w:val="single"/>
        </w:rPr>
        <w:t>Zdolności do występowania w obrocie gospodarczym:</w:t>
      </w:r>
    </w:p>
    <w:p w14:paraId="6050F23B" w14:textId="16B5AAA9" w:rsidR="005D2323" w:rsidRPr="00225E5A" w:rsidRDefault="005D2323" w:rsidP="004F7C04">
      <w:pPr>
        <w:spacing w:after="0" w:line="268" w:lineRule="auto"/>
        <w:jc w:val="both"/>
        <w:rPr>
          <w:rFonts w:eastAsia="Arial" w:cstheme="minorHAnsi"/>
          <w:color w:val="000000"/>
        </w:rPr>
      </w:pPr>
      <w:r>
        <w:rPr>
          <w:rFonts w:eastAsia="Arial" w:cstheme="minorHAnsi"/>
          <w:color w:val="000000"/>
        </w:rPr>
        <w:t>Zamawiający nie stawia warunku w powyższym zakresie</w:t>
      </w:r>
    </w:p>
    <w:p w14:paraId="4371FC2D" w14:textId="18066A7B" w:rsidR="004F7C04" w:rsidRPr="00822DB7" w:rsidRDefault="00822DB7" w:rsidP="004F7C04">
      <w:pPr>
        <w:spacing w:after="0" w:line="268" w:lineRule="auto"/>
        <w:jc w:val="both"/>
        <w:rPr>
          <w:rFonts w:eastAsia="Arial" w:cstheme="minorHAnsi"/>
          <w:b/>
          <w:bCs/>
          <w:color w:val="000000"/>
          <w:u w:val="single"/>
        </w:rPr>
      </w:pPr>
      <w:r>
        <w:rPr>
          <w:rFonts w:eastAsia="Arial" w:cstheme="minorHAnsi"/>
          <w:color w:val="000000"/>
        </w:rPr>
        <w:t xml:space="preserve">b) </w:t>
      </w:r>
      <w:r w:rsidR="004F7C04" w:rsidRPr="00225E5A">
        <w:rPr>
          <w:rFonts w:eastAsia="Arial" w:cstheme="minorHAnsi"/>
          <w:color w:val="000000"/>
        </w:rPr>
        <w:t xml:space="preserve"> </w:t>
      </w:r>
      <w:r w:rsidR="004F7C04" w:rsidRPr="00822DB7">
        <w:rPr>
          <w:rFonts w:eastAsia="Arial" w:cstheme="minorHAnsi"/>
          <w:b/>
          <w:bCs/>
          <w:color w:val="000000"/>
          <w:u w:val="single"/>
        </w:rPr>
        <w:t>Uprawnień do prowadzenia określonej działalności gospodarczej lub zawodowej</w:t>
      </w:r>
    </w:p>
    <w:p w14:paraId="296BD2DD" w14:textId="77777777" w:rsidR="005D2323" w:rsidRDefault="005D2323" w:rsidP="004F7C04">
      <w:pPr>
        <w:spacing w:after="0" w:line="268" w:lineRule="auto"/>
        <w:jc w:val="both"/>
        <w:rPr>
          <w:rFonts w:eastAsia="Arial" w:cstheme="minorHAnsi"/>
          <w:color w:val="000000"/>
        </w:rPr>
      </w:pPr>
      <w:r>
        <w:rPr>
          <w:rFonts w:eastAsia="Arial" w:cstheme="minorHAnsi"/>
          <w:color w:val="000000"/>
        </w:rPr>
        <w:t>Zamawiający wymaga aby Wykonawca:</w:t>
      </w:r>
    </w:p>
    <w:p w14:paraId="79426211" w14:textId="61690094" w:rsidR="005D2323" w:rsidRPr="00D05072" w:rsidRDefault="00822DB7" w:rsidP="00D05072">
      <w:pPr>
        <w:spacing w:after="0" w:line="268" w:lineRule="auto"/>
        <w:jc w:val="both"/>
        <w:rPr>
          <w:rFonts w:eastAsia="Arial" w:cstheme="minorHAnsi"/>
          <w:color w:val="000000"/>
        </w:rPr>
      </w:pPr>
      <w:r w:rsidRPr="00D05072">
        <w:rPr>
          <w:rFonts w:eastAsia="Arial" w:cstheme="minorHAnsi"/>
          <w:color w:val="000000"/>
          <w:u w:val="single"/>
        </w:rPr>
        <w:t xml:space="preserve"> </w:t>
      </w:r>
      <w:r w:rsidR="004F7C04" w:rsidRPr="00D05072">
        <w:rPr>
          <w:rFonts w:eastAsia="Arial" w:cstheme="minorHAnsi"/>
          <w:color w:val="000000"/>
          <w:u w:val="single"/>
        </w:rPr>
        <w:t>posiad</w:t>
      </w:r>
      <w:r w:rsidR="005D2323" w:rsidRPr="00D05072">
        <w:rPr>
          <w:rFonts w:eastAsia="Arial" w:cstheme="minorHAnsi"/>
          <w:color w:val="000000"/>
          <w:u w:val="single"/>
        </w:rPr>
        <w:t>ał</w:t>
      </w:r>
      <w:r w:rsidR="004F7C04" w:rsidRPr="00D05072">
        <w:rPr>
          <w:rFonts w:eastAsia="Arial" w:cstheme="minorHAnsi"/>
          <w:color w:val="000000"/>
          <w:u w:val="single"/>
        </w:rPr>
        <w:t xml:space="preserve"> aktualny wpis do rejestru operatorów pocztowych prowadzony</w:t>
      </w:r>
      <w:r w:rsidR="004F7C04" w:rsidRPr="00D05072">
        <w:rPr>
          <w:rFonts w:eastAsia="Arial" w:cstheme="minorHAnsi"/>
          <w:color w:val="000000"/>
        </w:rPr>
        <w:t xml:space="preserve"> przez Prezesa Urzędu Komunikacji Elektronicznej, zgodnie z ustawą z dnia 23 listopada 2012 r. Prawo pocztowe (</w:t>
      </w:r>
      <w:proofErr w:type="spellStart"/>
      <w:r w:rsidR="004F7C04" w:rsidRPr="00D05072">
        <w:rPr>
          <w:rFonts w:eastAsia="Arial" w:cstheme="minorHAnsi"/>
          <w:color w:val="000000"/>
        </w:rPr>
        <w:t>t.j</w:t>
      </w:r>
      <w:proofErr w:type="spellEnd"/>
      <w:r w:rsidR="004F7C04" w:rsidRPr="00D05072">
        <w:rPr>
          <w:rFonts w:eastAsia="Arial" w:cstheme="minorHAnsi"/>
          <w:color w:val="000000"/>
        </w:rPr>
        <w:t xml:space="preserve"> .Dz.U. z  2020 r., poz. 1041</w:t>
      </w:r>
      <w:r w:rsidR="0047245D">
        <w:rPr>
          <w:rFonts w:eastAsia="Arial" w:cstheme="minorHAnsi"/>
          <w:color w:val="000000"/>
        </w:rPr>
        <w:t xml:space="preserve"> ze zm.</w:t>
      </w:r>
      <w:r w:rsidR="004F7C04" w:rsidRPr="00D05072">
        <w:rPr>
          <w:rFonts w:eastAsia="Arial" w:cstheme="minorHAnsi"/>
          <w:color w:val="000000"/>
        </w:rPr>
        <w:t xml:space="preserve">). </w:t>
      </w:r>
    </w:p>
    <w:p w14:paraId="74F25577" w14:textId="4453D0A9" w:rsidR="005D2323" w:rsidRDefault="00822DB7" w:rsidP="004F7C04">
      <w:pPr>
        <w:spacing w:after="0" w:line="268" w:lineRule="auto"/>
        <w:jc w:val="both"/>
      </w:pPr>
      <w:r>
        <w:t xml:space="preserve">c) </w:t>
      </w:r>
      <w:r w:rsidR="005D2323">
        <w:t xml:space="preserve"> </w:t>
      </w:r>
      <w:r w:rsidR="005D2323" w:rsidRPr="005D2323">
        <w:rPr>
          <w:b/>
          <w:bCs/>
          <w:u w:val="single"/>
        </w:rPr>
        <w:t>Sytuacji ekonomicznej lub finansowej:</w:t>
      </w:r>
    </w:p>
    <w:p w14:paraId="3834113A" w14:textId="220AC7A1" w:rsidR="005D2323" w:rsidRPr="00225E5A" w:rsidRDefault="005D2323" w:rsidP="004F7C04">
      <w:pPr>
        <w:spacing w:after="0" w:line="268" w:lineRule="auto"/>
        <w:jc w:val="both"/>
        <w:rPr>
          <w:rFonts w:eastAsia="Arial" w:cstheme="minorHAnsi"/>
          <w:color w:val="000000"/>
        </w:rPr>
      </w:pPr>
      <w:r>
        <w:t>Zamawiający nie stawia warunku w powyższym zakresie.</w:t>
      </w:r>
    </w:p>
    <w:p w14:paraId="7A47748E" w14:textId="78D4F7F2" w:rsidR="004F7C04" w:rsidRPr="00225E5A" w:rsidRDefault="00822DB7" w:rsidP="004F7C04">
      <w:pPr>
        <w:spacing w:after="0" w:line="268" w:lineRule="auto"/>
        <w:jc w:val="both"/>
        <w:rPr>
          <w:rFonts w:eastAsia="Arial" w:cstheme="minorHAnsi"/>
          <w:color w:val="000000"/>
        </w:rPr>
      </w:pPr>
      <w:r>
        <w:rPr>
          <w:rFonts w:eastAsia="Arial" w:cstheme="minorHAnsi"/>
          <w:color w:val="000000"/>
        </w:rPr>
        <w:t xml:space="preserve">d) </w:t>
      </w:r>
      <w:r w:rsidR="004F7C04" w:rsidRPr="00225E5A">
        <w:rPr>
          <w:rFonts w:eastAsia="Arial" w:cstheme="minorHAnsi"/>
          <w:color w:val="000000"/>
        </w:rPr>
        <w:t xml:space="preserve"> </w:t>
      </w:r>
      <w:r w:rsidR="004F7C04" w:rsidRPr="005D2323">
        <w:rPr>
          <w:rFonts w:eastAsia="Arial" w:cstheme="minorHAnsi"/>
          <w:b/>
          <w:bCs/>
          <w:color w:val="000000"/>
          <w:u w:val="single"/>
        </w:rPr>
        <w:t>Zdolności technicznej lub zawodowej.</w:t>
      </w:r>
    </w:p>
    <w:p w14:paraId="58BC5A99" w14:textId="0291DDBC" w:rsidR="004F7C04" w:rsidRPr="00225E5A" w:rsidRDefault="004F7C04" w:rsidP="004F7C04">
      <w:pPr>
        <w:spacing w:after="0" w:line="268" w:lineRule="auto"/>
        <w:jc w:val="both"/>
        <w:rPr>
          <w:rFonts w:cstheme="minorHAnsi"/>
          <w:color w:val="000000"/>
        </w:rPr>
      </w:pPr>
      <w:r w:rsidRPr="00225E5A">
        <w:rPr>
          <w:rFonts w:cstheme="minorHAnsi"/>
          <w:color w:val="000000"/>
        </w:rPr>
        <w:t xml:space="preserve">Warunek dotyczący wiedzy i doświadczenia zostanie uznany za spełniony jeżeli Wykonawca wykaże, że w ciągu ostatnich trzech lat przed upływem terminu składania ofert, a jeżeli okres prowadzenia działalności jest krótszy, to w tym okresie wykonał lub wykonuje co najmniej </w:t>
      </w:r>
      <w:r w:rsidRPr="00225E5A">
        <w:rPr>
          <w:rFonts w:cstheme="minorHAnsi"/>
          <w:color w:val="000000"/>
          <w:u w:val="single"/>
        </w:rPr>
        <w:t>jedno zamówienie</w:t>
      </w:r>
      <w:r w:rsidRPr="00225E5A">
        <w:rPr>
          <w:rFonts w:cstheme="minorHAnsi"/>
          <w:color w:val="000000"/>
        </w:rPr>
        <w:t xml:space="preserve"> porównywalne do charakteru i wielkości.</w:t>
      </w:r>
      <w:r w:rsidR="00AC654E">
        <w:rPr>
          <w:rFonts w:cstheme="minorHAnsi"/>
          <w:color w:val="000000"/>
        </w:rPr>
        <w:t xml:space="preserve"> </w:t>
      </w:r>
      <w:r w:rsidRPr="00225E5A">
        <w:rPr>
          <w:rFonts w:cstheme="minorHAnsi"/>
          <w:color w:val="000000"/>
        </w:rPr>
        <w:t xml:space="preserve">Za usługę odpowiadającą przedmiotowi zamówienia Zamawiający uzna świadczenie usług pocztowych wchodzących w zakres usług powszechnych w obrocie krajowym i zagranicznym w zakresie przyjmowania, przemieszczania i doręczania przesyłek listowych oraz zwrotu przesyłek niedoręczonych  na rzecz jednego Zamawiającego przez okres co najmniej 6 miesięcy  i na kwotę minimum </w:t>
      </w:r>
      <w:r w:rsidR="002603E0">
        <w:rPr>
          <w:rFonts w:cstheme="minorHAnsi"/>
          <w:color w:val="000000"/>
        </w:rPr>
        <w:t>7</w:t>
      </w:r>
      <w:r w:rsidRPr="00225E5A">
        <w:rPr>
          <w:rFonts w:cstheme="minorHAnsi"/>
          <w:color w:val="000000"/>
        </w:rPr>
        <w:t>0 000,00 zł brutto.</w:t>
      </w:r>
    </w:p>
    <w:bookmarkEnd w:id="1"/>
    <w:p w14:paraId="4CEC8B2E" w14:textId="2069431B" w:rsidR="004F7C04" w:rsidRPr="00225E5A" w:rsidRDefault="00822DB7" w:rsidP="00822DB7">
      <w:pPr>
        <w:spacing w:after="0" w:line="268" w:lineRule="auto"/>
        <w:jc w:val="both"/>
        <w:rPr>
          <w:rFonts w:eastAsia="Arial" w:cstheme="minorHAnsi"/>
          <w:b/>
          <w:color w:val="000000"/>
        </w:rPr>
      </w:pPr>
      <w:r>
        <w:rPr>
          <w:rFonts w:eastAsia="Arial" w:cstheme="minorHAnsi"/>
          <w:b/>
          <w:color w:val="000000"/>
        </w:rPr>
        <w:t xml:space="preserve">3. </w:t>
      </w:r>
      <w:r w:rsidR="004F7C04" w:rsidRPr="00225E5A">
        <w:rPr>
          <w:rFonts w:eastAsia="Arial" w:cstheme="minorHAnsi"/>
          <w:b/>
          <w:color w:val="000000"/>
        </w:rPr>
        <w:t>PODSTAWY WYKLUCZENIA</w:t>
      </w:r>
    </w:p>
    <w:p w14:paraId="29A43742" w14:textId="77777777" w:rsidR="004F7C04" w:rsidRPr="00225E5A" w:rsidRDefault="004F7C04" w:rsidP="00822DB7">
      <w:pPr>
        <w:suppressAutoHyphens/>
        <w:spacing w:after="0" w:line="268" w:lineRule="auto"/>
        <w:jc w:val="both"/>
        <w:rPr>
          <w:rFonts w:eastAsia="Arial" w:cstheme="minorHAnsi"/>
        </w:rPr>
      </w:pPr>
      <w:r w:rsidRPr="00225E5A">
        <w:rPr>
          <w:rFonts w:eastAsia="Arial" w:cstheme="minorHAnsi"/>
        </w:rPr>
        <w:t xml:space="preserve">Zamawiający </w:t>
      </w:r>
      <w:r w:rsidRPr="00225E5A">
        <w:rPr>
          <w:rFonts w:eastAsia="Arial" w:cstheme="minorHAnsi"/>
          <w:b/>
        </w:rPr>
        <w:t>wykluczy</w:t>
      </w:r>
      <w:r w:rsidRPr="00225E5A">
        <w:rPr>
          <w:rFonts w:eastAsia="Arial" w:cstheme="minorHAnsi"/>
        </w:rPr>
        <w:t xml:space="preserve"> z postępowania wykonawców, wobec których zachodzą podstawy wykluczenia, o których mowa w art. 108 ust. 1 pzp tj.:</w:t>
      </w:r>
    </w:p>
    <w:p w14:paraId="1BE8A6C3" w14:textId="77777777" w:rsidR="004F7C04" w:rsidRPr="00225E5A" w:rsidRDefault="004F7C04" w:rsidP="004F7C04">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1) będącego osobą fizyczną, którego prawomocnie skazano za przestępstwo:</w:t>
      </w:r>
    </w:p>
    <w:p w14:paraId="47523AC4"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a) udziału w zorganizowanej grupie przestępczej albo związku mającym na celu popełnienie przestępstwa lub przestępstwa skarbowego, o którym mowa w art. 258 Kodeksu karnego,</w:t>
      </w:r>
    </w:p>
    <w:p w14:paraId="38A54653"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b) handlu ludźmi, o którym mowa w art. 189a Kodeksu karnego,</w:t>
      </w:r>
    </w:p>
    <w:p w14:paraId="37879ED1"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lastRenderedPageBreak/>
        <w:t>c) </w:t>
      </w:r>
      <w:bookmarkStart w:id="2" w:name="_ednref1"/>
      <w:r w:rsidRPr="00225E5A">
        <w:rPr>
          <w:rFonts w:asciiTheme="minorHAnsi" w:hAnsiTheme="minorHAnsi" w:cstheme="minorHAnsi"/>
          <w:color w:val="000000"/>
          <w:sz w:val="22"/>
          <w:szCs w:val="22"/>
        </w:rPr>
        <w:fldChar w:fldCharType="begin"/>
      </w:r>
      <w:r w:rsidRPr="00225E5A">
        <w:rPr>
          <w:rFonts w:asciiTheme="minorHAnsi" w:hAnsiTheme="minorHAnsi" w:cstheme="minorHAnsi"/>
          <w:color w:val="000000"/>
          <w:sz w:val="22"/>
          <w:szCs w:val="22"/>
        </w:rPr>
        <w:instrText xml:space="preserve"> HYPERLINK "https://nowy.inforlex.pl/dok/tresc,DZU.2021.175.0001129,USTAWA-z-dnia-11-wrzesnia-2019-r-Prawo-zamowien-publicznych.html" \l "_edn1" </w:instrText>
      </w:r>
      <w:r w:rsidRPr="00225E5A">
        <w:rPr>
          <w:rFonts w:asciiTheme="minorHAnsi" w:hAnsiTheme="minorHAnsi" w:cstheme="minorHAnsi"/>
          <w:color w:val="000000"/>
          <w:sz w:val="22"/>
          <w:szCs w:val="22"/>
        </w:rPr>
        <w:fldChar w:fldCharType="separate"/>
      </w:r>
      <w:r w:rsidRPr="00225E5A">
        <w:rPr>
          <w:rStyle w:val="Odwoanieprzypisukocowego"/>
          <w:rFonts w:asciiTheme="minorHAnsi" w:hAnsiTheme="minorHAnsi" w:cstheme="minorHAnsi"/>
          <w:color w:val="0066FF"/>
          <w:sz w:val="22"/>
          <w:szCs w:val="22"/>
          <w:vertAlign w:val="superscript"/>
        </w:rPr>
        <w:t>[1]</w:t>
      </w:r>
      <w:r w:rsidRPr="00225E5A">
        <w:rPr>
          <w:rFonts w:asciiTheme="minorHAnsi" w:hAnsiTheme="minorHAnsi" w:cstheme="minorHAnsi"/>
          <w:color w:val="000000"/>
          <w:sz w:val="22"/>
          <w:szCs w:val="22"/>
        </w:rPr>
        <w:fldChar w:fldCharType="end"/>
      </w:r>
      <w:bookmarkEnd w:id="2"/>
      <w:r w:rsidRPr="00225E5A">
        <w:rPr>
          <w:rFonts w:asciiTheme="minorHAnsi" w:hAnsiTheme="minorHAnsi" w:cstheme="minorHAnsi"/>
          <w:color w:val="000000"/>
          <w:sz w:val="22"/>
          <w:szCs w:val="22"/>
        </w:rPr>
        <w:t> </w:t>
      </w:r>
      <w:r w:rsidRPr="00225E5A">
        <w:rPr>
          <w:rFonts w:asciiTheme="minorHAnsi" w:hAnsiTheme="minorHAnsi" w:cstheme="minorHAnsi"/>
          <w:b/>
          <w:bCs/>
          <w:color w:val="000000"/>
          <w:sz w:val="22"/>
          <w:szCs w:val="22"/>
        </w:rPr>
        <w:t>o którym mowa w art. 228–230a, art. 250a Kodeksu karnego, w art. 46–48 ustawy z dnia 25 czerwca 2010 r. o sporcie (</w:t>
      </w:r>
      <w:hyperlink r:id="rId12" w:tgtFrame="_blank" w:tooltip="USTAWA z dnia 25 czerwca 2010 r. o sporcie" w:history="1">
        <w:r w:rsidRPr="00225E5A">
          <w:rPr>
            <w:rStyle w:val="Hipercze"/>
            <w:rFonts w:asciiTheme="minorHAnsi" w:eastAsia="Garamond" w:hAnsiTheme="minorHAnsi" w:cstheme="minorHAnsi"/>
            <w:b/>
            <w:bCs/>
            <w:color w:val="0066FF"/>
            <w:sz w:val="22"/>
            <w:szCs w:val="22"/>
          </w:rPr>
          <w:t>Dz. U. z 2020 r. poz. 1133</w:t>
        </w:r>
      </w:hyperlink>
      <w:r w:rsidRPr="00225E5A">
        <w:rPr>
          <w:rFonts w:asciiTheme="minorHAnsi" w:hAnsiTheme="minorHAnsi" w:cstheme="minorHAnsi"/>
          <w:b/>
          <w:bCs/>
          <w:color w:val="000000"/>
          <w:sz w:val="22"/>
          <w:szCs w:val="22"/>
        </w:rPr>
        <w:t> oraz z 2021 r. poz. 2054) lub w art. 54 ust. 1–4 ustawy z dnia 12 maja 2011 r. o refundacji leków, środków spożywczych specjalnego przeznaczenia żywieniowego oraz wyrobów medycznych (</w:t>
      </w:r>
      <w:hyperlink r:id="rId13" w:tgtFrame="_blank" w:tooltip="USTAWA z dnia 12 maja 2011 r. o refundacji leków, środków spożywczych specjalnego przeznaczenia żywieniowego oraz wyrobów medycznych" w:history="1">
        <w:r w:rsidRPr="00225E5A">
          <w:rPr>
            <w:rStyle w:val="Hipercze"/>
            <w:rFonts w:asciiTheme="minorHAnsi" w:eastAsia="Garamond" w:hAnsiTheme="minorHAnsi" w:cstheme="minorHAnsi"/>
            <w:b/>
            <w:bCs/>
            <w:color w:val="0066FF"/>
            <w:sz w:val="22"/>
            <w:szCs w:val="22"/>
          </w:rPr>
          <w:t>Dz. U. z 2021 r. poz. 523</w:t>
        </w:r>
      </w:hyperlink>
      <w:r w:rsidRPr="00225E5A">
        <w:rPr>
          <w:rFonts w:asciiTheme="minorHAnsi" w:hAnsiTheme="minorHAnsi" w:cstheme="minorHAnsi"/>
          <w:b/>
          <w:bCs/>
          <w:color w:val="000000"/>
          <w:sz w:val="22"/>
          <w:szCs w:val="22"/>
        </w:rPr>
        <w:t>, 1292, 1559 i 2054),</w:t>
      </w:r>
    </w:p>
    <w:p w14:paraId="68E48866"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22518E0B"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e) o charakterze terrorystycznym, o którym mowa w art. 115 § 20 Kodeksu karnego, lub mające na celu popełnienie tego przestępstwa,</w:t>
      </w:r>
    </w:p>
    <w:p w14:paraId="2DC2FF6F"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f) powierzenia wykonywania pracy małoletniemu cudzoziemcowi, o którym mowa w </w:t>
      </w:r>
      <w:hyperlink r:id="rId14" w:anchor="ap_9" w:tgtFrame="_blank" w:tooltip="USTAWA z dnia 15 czerwca 2012 r. o skutkach powierzania wykonywania pracy cudzoziemcom przebywającym wbrew przepisom na terytorium Rzeczypospolitej Polskiej" w:history="1">
        <w:r w:rsidRPr="00225E5A">
          <w:rPr>
            <w:rStyle w:val="Hipercze"/>
            <w:rFonts w:asciiTheme="minorHAnsi" w:eastAsia="Garamond" w:hAnsiTheme="minorHAnsi" w:cstheme="minorHAnsi"/>
            <w:color w:val="0066FF"/>
            <w:sz w:val="22"/>
            <w:szCs w:val="22"/>
          </w:rPr>
          <w:t>art. 9 ust. 2 ustawy z dnia 15 czerwca 2012 r. o skutkach powierzania wykonywania pracy cudzoziemcom przebywającym wbrew przepisom na terytorium Rzeczypospolitej Polskiej</w:t>
        </w:r>
      </w:hyperlink>
      <w:r w:rsidRPr="00225E5A">
        <w:rPr>
          <w:rFonts w:asciiTheme="minorHAnsi" w:hAnsiTheme="minorHAnsi" w:cstheme="minorHAnsi"/>
          <w:color w:val="000000"/>
          <w:sz w:val="22"/>
          <w:szCs w:val="22"/>
        </w:rPr>
        <w:t> (Dz. U. poz. 769 oraz z 2020 r. poz. 2023),</w:t>
      </w:r>
    </w:p>
    <w:p w14:paraId="2CCE0B15"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78C0296"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h) o którym mowa w art. 9 ust. 1 i 3 lub art. 10 ustawy z dnia 15 czerwca 2012 r. o skutkach powierzania wykonywania pracy cudzoziemcom przebywającym wbrew przepisom na terytorium Rzeczypospolitej Polskiej</w:t>
      </w:r>
    </w:p>
    <w:p w14:paraId="514C2C27" w14:textId="77777777" w:rsidR="004F7C04" w:rsidRPr="00225E5A" w:rsidRDefault="004F7C04" w:rsidP="004F7C04">
      <w:pPr>
        <w:pStyle w:val="nop2"/>
        <w:shd w:val="clear" w:color="auto" w:fill="FFFFFF"/>
        <w:spacing w:before="0" w:beforeAutospacing="0" w:after="0" w:afterAutospacing="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 lub za odpowiedni czyn zabroniony określony w przepisach prawa obcego;</w:t>
      </w:r>
    </w:p>
    <w:p w14:paraId="7246B127" w14:textId="77777777" w:rsidR="004F7C04" w:rsidRPr="00225E5A" w:rsidRDefault="004F7C04" w:rsidP="004F7C04">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1D070EF8" w14:textId="77777777" w:rsidR="004F7C04" w:rsidRPr="00225E5A" w:rsidRDefault="004F7C04" w:rsidP="004F7C04">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2D605DA" w14:textId="77777777" w:rsidR="004F7C04" w:rsidRPr="00225E5A" w:rsidRDefault="004F7C04" w:rsidP="004F7C04">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4) wobec którego prawomocnie orzeczono zakaz ubiegania się o zamówienia publiczne;</w:t>
      </w:r>
    </w:p>
    <w:p w14:paraId="57AB5A27" w14:textId="77777777" w:rsidR="004F7C04" w:rsidRPr="00225E5A" w:rsidRDefault="004F7C04" w:rsidP="003504F2">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38B77EED" w14:textId="5B81EF3D" w:rsidR="004F7C04" w:rsidRPr="003504F2" w:rsidRDefault="004F7C04" w:rsidP="003504F2">
      <w:pPr>
        <w:pStyle w:val="p1"/>
        <w:shd w:val="clear" w:color="auto" w:fill="FFFFFF"/>
        <w:spacing w:before="0" w:before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6) jeżeli, w przypadkach, o których mowa w art. 85 ust. 1</w:t>
      </w:r>
      <w:r w:rsidR="002603E0">
        <w:rPr>
          <w:rFonts w:asciiTheme="minorHAnsi" w:hAnsiTheme="minorHAnsi" w:cstheme="minorHAnsi"/>
          <w:color w:val="000000"/>
          <w:sz w:val="22"/>
          <w:szCs w:val="22"/>
        </w:rPr>
        <w:t xml:space="preserve"> pzp</w:t>
      </w:r>
      <w:r w:rsidRPr="00225E5A">
        <w:rPr>
          <w:rFonts w:asciiTheme="minorHAnsi" w:hAnsiTheme="minorHAnsi" w:cstheme="minorHAnsi"/>
          <w:color w:val="000000"/>
          <w:sz w:val="22"/>
          <w:szCs w:val="22"/>
        </w:rPr>
        <w:t>,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728D2CED"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 xml:space="preserve">XIX. SAMOOCZYSZCZENIE </w:t>
      </w:r>
    </w:p>
    <w:p w14:paraId="2D017057"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W okolicznościach określonych w art. 108 ust. 1 pkt 1, 2 i 5 pzp, Wykonawca nie podlega wykluczeniu jeżeli udowodni zamawiającemu, że spełnił łącznie następujące przesłanki: </w:t>
      </w:r>
    </w:p>
    <w:p w14:paraId="2B3F9758" w14:textId="6C80BA48" w:rsidR="004F7C04" w:rsidRPr="00225E5A" w:rsidRDefault="004F7C04" w:rsidP="004F7C04">
      <w:pPr>
        <w:spacing w:after="0" w:line="268" w:lineRule="auto"/>
        <w:jc w:val="both"/>
        <w:rPr>
          <w:rFonts w:eastAsia="Arial" w:cstheme="minorHAnsi"/>
        </w:rPr>
      </w:pPr>
      <w:r w:rsidRPr="00225E5A">
        <w:rPr>
          <w:rFonts w:eastAsia="Arial" w:cstheme="minorHAnsi"/>
        </w:rPr>
        <w:t>1</w:t>
      </w:r>
      <w:r w:rsidR="002A62D2">
        <w:rPr>
          <w:rFonts w:eastAsia="Arial" w:cstheme="minorHAnsi"/>
        </w:rPr>
        <w:t>.1</w:t>
      </w:r>
      <w:r w:rsidRPr="00225E5A">
        <w:rPr>
          <w:rFonts w:eastAsia="Arial" w:cstheme="minorHAnsi"/>
        </w:rPr>
        <w:t xml:space="preserve"> naprawił lub zobowiązał się do naprawienia szkody wyrządzonej przestępstwem, wykroczeniem lub swoim nieprawidłowym postępowaniem, w tym poprzez zadośćuczynienie pieniężne; </w:t>
      </w:r>
    </w:p>
    <w:p w14:paraId="419DC75C" w14:textId="4F6DC8C4" w:rsidR="004F7C04" w:rsidRPr="00225E5A" w:rsidRDefault="002A62D2" w:rsidP="004F7C04">
      <w:pPr>
        <w:spacing w:after="0" w:line="268" w:lineRule="auto"/>
        <w:jc w:val="both"/>
        <w:rPr>
          <w:rFonts w:eastAsia="Arial" w:cstheme="minorHAnsi"/>
        </w:rPr>
      </w:pPr>
      <w:r>
        <w:rPr>
          <w:rFonts w:eastAsia="Arial" w:cstheme="minorHAnsi"/>
        </w:rPr>
        <w:lastRenderedPageBreak/>
        <w:t>1.2</w:t>
      </w:r>
      <w:r w:rsidR="004F7C04" w:rsidRPr="00225E5A">
        <w:rPr>
          <w:rFonts w:eastAsia="Arial" w:cstheme="minorHAnsi"/>
        </w:rPr>
        <w:t xml:space="preserve"> 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5CF5FDB2" w14:textId="5F5A2C0D" w:rsidR="004F7C04" w:rsidRPr="00225E5A" w:rsidRDefault="002A62D2" w:rsidP="004F7C04">
      <w:pPr>
        <w:spacing w:after="0" w:line="268" w:lineRule="auto"/>
        <w:jc w:val="both"/>
        <w:rPr>
          <w:rFonts w:eastAsia="Arial" w:cstheme="minorHAnsi"/>
        </w:rPr>
      </w:pPr>
      <w:r>
        <w:rPr>
          <w:rFonts w:eastAsia="Arial" w:cstheme="minorHAnsi"/>
        </w:rPr>
        <w:t>1.3</w:t>
      </w:r>
      <w:r w:rsidR="004F7C04" w:rsidRPr="00225E5A">
        <w:rPr>
          <w:rFonts w:eastAsia="Arial" w:cstheme="minorHAnsi"/>
        </w:rPr>
        <w:t xml:space="preserve"> podjął konkretne środki techniczne, organizacyjne i kadrowe, odpowiednie dla zapobiegania dalszym przestępstwom, wykroczeniom lub nieprawidłowemu postępowaniu, w szczególności: </w:t>
      </w:r>
    </w:p>
    <w:p w14:paraId="6412775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a) zerwał wszelkie powiązania z osobami lub podmiotami odpowiedzialnymi za nieprawidłowe postępowanie wykonawcy, </w:t>
      </w:r>
    </w:p>
    <w:p w14:paraId="337A4BF5"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b) zreorganizował personel, </w:t>
      </w:r>
    </w:p>
    <w:p w14:paraId="75C0C4AD"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c) wdrożył system sprawozdawczości i kontroli, </w:t>
      </w:r>
    </w:p>
    <w:p w14:paraId="7F461668"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d) utworzył struktury audytu wewnętrznego do monitorowania przestrzegania przepisów, wewnętrznych regulacji lub standardów, </w:t>
      </w:r>
    </w:p>
    <w:p w14:paraId="3ED693D6"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e) wprowadził wewnętrzne regulacje dotyczące odpowiedzialności i odszkodowań za nieprzestrzeganie przepisów, wewnętrznych regulacji lub standardów. Zamawiający ocenia, czy podjęte przez wykonawcę czynności są wystarczające do wykazania jego rzetelności, uwzględniając wagę i szczególne okoliczności czynu wykonawcy, a jeżeli uzna, że nie są wystarczające, wyklucza wykonawcę. </w:t>
      </w:r>
    </w:p>
    <w:p w14:paraId="48F23C8D" w14:textId="77777777" w:rsidR="004F7C04" w:rsidRPr="00225E5A" w:rsidRDefault="004F7C04" w:rsidP="004F7C04">
      <w:pPr>
        <w:spacing w:after="0" w:line="268" w:lineRule="auto"/>
        <w:jc w:val="both"/>
        <w:rPr>
          <w:rFonts w:eastAsia="Arial" w:cstheme="minorHAnsi"/>
        </w:rPr>
      </w:pPr>
    </w:p>
    <w:p w14:paraId="1009D5D3"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XX. OŚWIADCZENIA I DOKUMENTY SKŁADANE WRAZ Z OFERTĄ </w:t>
      </w:r>
      <w:r w:rsidRPr="00225E5A">
        <w:rPr>
          <w:rFonts w:eastAsia="Arial" w:cstheme="minorHAnsi"/>
          <w:b/>
        </w:rPr>
        <w:t>:</w:t>
      </w:r>
    </w:p>
    <w:p w14:paraId="645CC901" w14:textId="7F9455BB"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1. Oferta składana jest pod rygorem nieważności w formie elektronicznej lub w postaci elektronicznej opatrzonej podpisem zaufanym lub podpisem osobistym. Ofertę należy sporządzić na wzorze lub wg wzoru Formularza ofert</w:t>
      </w:r>
      <w:r w:rsidR="003504F2">
        <w:rPr>
          <w:rFonts w:eastAsia="Arial" w:cstheme="minorHAnsi"/>
          <w:color w:val="000000"/>
        </w:rPr>
        <w:t>y</w:t>
      </w:r>
      <w:r w:rsidRPr="00225E5A">
        <w:rPr>
          <w:rFonts w:eastAsia="Arial" w:cstheme="minorHAnsi"/>
          <w:color w:val="000000"/>
        </w:rPr>
        <w:t xml:space="preserve"> stanowiącego </w:t>
      </w:r>
      <w:r w:rsidRPr="00225E5A">
        <w:rPr>
          <w:rFonts w:eastAsia="Arial" w:cstheme="minorHAnsi"/>
          <w:b/>
          <w:bCs/>
          <w:color w:val="000000"/>
        </w:rPr>
        <w:t>załącznik nr 1 do SWZ.</w:t>
      </w:r>
      <w:r w:rsidRPr="00225E5A">
        <w:rPr>
          <w:rFonts w:eastAsia="Arial" w:cstheme="minorHAnsi"/>
          <w:color w:val="000000"/>
        </w:rPr>
        <w:t xml:space="preserve"> </w:t>
      </w:r>
    </w:p>
    <w:p w14:paraId="569824E5" w14:textId="233914B9"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2. Wykonawca dołącza do oferty </w:t>
      </w:r>
      <w:r w:rsidRPr="00225E5A">
        <w:rPr>
          <w:rFonts w:eastAsia="Arial" w:cstheme="minorHAnsi"/>
          <w:b/>
          <w:bCs/>
          <w:color w:val="000000"/>
        </w:rPr>
        <w:t xml:space="preserve">oświadczenie o niepodleganiu wykluczeniu oraz spełnianiu warunków udziału w postępowaniu stanowiące załącznik nr </w:t>
      </w:r>
      <w:r w:rsidR="00C95275">
        <w:rPr>
          <w:rFonts w:eastAsia="Arial" w:cstheme="minorHAnsi"/>
          <w:b/>
          <w:bCs/>
          <w:color w:val="000000"/>
        </w:rPr>
        <w:t>2</w:t>
      </w:r>
      <w:r w:rsidRPr="00225E5A">
        <w:rPr>
          <w:rFonts w:eastAsia="Arial" w:cstheme="minorHAnsi"/>
          <w:b/>
          <w:bCs/>
          <w:color w:val="000000"/>
        </w:rPr>
        <w:t xml:space="preserve"> do SWZ</w:t>
      </w:r>
    </w:p>
    <w:p w14:paraId="25CC56DC" w14:textId="520C5056" w:rsidR="004F7C04" w:rsidRPr="00225E5A" w:rsidRDefault="003504F2" w:rsidP="004F7C04">
      <w:pPr>
        <w:spacing w:after="0" w:line="268" w:lineRule="auto"/>
        <w:jc w:val="both"/>
        <w:rPr>
          <w:rFonts w:eastAsia="Arial" w:cstheme="minorHAnsi"/>
          <w:color w:val="000000"/>
        </w:rPr>
      </w:pPr>
      <w:r>
        <w:rPr>
          <w:rFonts w:eastAsia="Arial" w:cstheme="minorHAnsi"/>
          <w:color w:val="000000"/>
        </w:rPr>
        <w:t>2</w:t>
      </w:r>
      <w:r w:rsidR="004F7C04" w:rsidRPr="00225E5A">
        <w:rPr>
          <w:rFonts w:eastAsia="Arial" w:cstheme="minorHAnsi"/>
          <w:color w:val="000000"/>
        </w:rPr>
        <w:t xml:space="preserve">.1. Oświadczenie, o którym mowa w pkt. </w:t>
      </w:r>
      <w:r>
        <w:rPr>
          <w:rFonts w:eastAsia="Arial" w:cstheme="minorHAnsi"/>
          <w:color w:val="000000"/>
        </w:rPr>
        <w:t>2</w:t>
      </w:r>
      <w:r w:rsidR="004F7C04" w:rsidRPr="00225E5A">
        <w:rPr>
          <w:rFonts w:eastAsia="Arial" w:cstheme="minorHAnsi"/>
          <w:color w:val="000000"/>
        </w:rPr>
        <w:t xml:space="preserve"> składają odrębnie: </w:t>
      </w:r>
    </w:p>
    <w:p w14:paraId="2B2CFE74"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1) wykonawca/każdy spośród wykonawców wspólnie ubiegających się o udzielenie zamówienia. </w:t>
      </w:r>
    </w:p>
    <w:p w14:paraId="782A7B62"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W takim przypadku oświadczenie potwierdza brak podstaw wykluczenia wykonawcy oraz spełnianie warunków udziału w postępowaniu w zakresie, w jakim każdy z wykonawców wykazuje spełnianie warunków udziału w postępowaniu; </w:t>
      </w:r>
    </w:p>
    <w:p w14:paraId="41C14F8A" w14:textId="2227D175" w:rsidR="00E93220" w:rsidRPr="00C00221" w:rsidRDefault="004F7C04" w:rsidP="004F7C04">
      <w:pPr>
        <w:spacing w:after="0" w:line="268" w:lineRule="auto"/>
        <w:jc w:val="both"/>
        <w:rPr>
          <w:rFonts w:eastAsia="Arial" w:cstheme="minorHAnsi"/>
        </w:rPr>
      </w:pPr>
      <w:r w:rsidRPr="00225E5A">
        <w:rPr>
          <w:rFonts w:eastAsia="Arial" w:cstheme="minorHAnsi"/>
          <w:color w:val="000000"/>
        </w:rPr>
        <w:t xml:space="preserve">2) podmiot udostępniający zasoby, na którego potencjał powołuje się Wykonawca celem </w:t>
      </w:r>
      <w:r w:rsidRPr="00225E5A">
        <w:rPr>
          <w:rFonts w:eastAsia="Arial" w:cstheme="minorHAnsi"/>
        </w:rPr>
        <w:t>potwierdzenia spełnienia warunków udziału w postępowaniu. W takim przypadku oświadczenie potwierdza brak podstaw wykluczenia podmiotu oraz spełnianie warunków udziału w postępowaniu w zakresie, w jakim Wykonawca powołuje się na jego zasoby.</w:t>
      </w:r>
    </w:p>
    <w:p w14:paraId="0A3B83B9" w14:textId="18886AF6" w:rsidR="004F7C04" w:rsidRPr="00225E5A" w:rsidRDefault="00C00221" w:rsidP="004F7C04">
      <w:pPr>
        <w:spacing w:after="0" w:line="268" w:lineRule="auto"/>
        <w:jc w:val="both"/>
        <w:rPr>
          <w:rFonts w:eastAsia="Arial" w:cstheme="minorHAnsi"/>
        </w:rPr>
      </w:pPr>
      <w:r>
        <w:rPr>
          <w:rFonts w:eastAsia="Arial" w:cstheme="minorHAnsi"/>
        </w:rPr>
        <w:t>3</w:t>
      </w:r>
      <w:r w:rsidR="004F7C04" w:rsidRPr="00225E5A">
        <w:rPr>
          <w:rFonts w:eastAsia="Arial" w:cstheme="minorHAnsi"/>
        </w:rPr>
        <w:t xml:space="preserve">. Do oferty Wykonawca zobowiązany jest załączyć: </w:t>
      </w:r>
    </w:p>
    <w:p w14:paraId="28390B67"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odpis lub informację z Krajowego Rejestru Sądowego, Centralnej Ewidencji i Informacji o Działalności Gospodarczej lub innego właściwego rejestru, chyba że Zamawiający może je uzyskać za pomocą bezpłatnych i ogólnodostępnych baz danych a Wykonawca w Formularzu oferty wskazał dane umożliwiające dostęp do tych dokumentów w odniesieniu do Wykonawcy, Wykonawcy wspólnie ubiegającego się o zamówienie, jak również w odniesieniu do podmiotów udostępniających zasoby </w:t>
      </w:r>
      <w:r w:rsidRPr="00225E5A">
        <w:rPr>
          <w:rFonts w:eastAsia="Arial" w:cstheme="minorHAnsi"/>
          <w:u w:val="single"/>
        </w:rPr>
        <w:t>w celu potwierdzenia, że osoba działająca w imieniu Wykonawcy jest umocowana do jego reprezentowania zgodnie</w:t>
      </w:r>
      <w:r w:rsidRPr="00225E5A">
        <w:rPr>
          <w:rFonts w:eastAsia="Arial" w:cstheme="minorHAnsi"/>
        </w:rPr>
        <w:t xml:space="preserve"> z § 13 ust. 1 Rozporządzenia Ministra Rozwoju, Pracy i Technologii z dnia 23 grudnia 2020 r. w sprawie podmiotowych środków dowodowych oraz innych dokumentów lub oświadczeń, jakich może żądać zamawiający od wykonawcy (Dz.U. z 2020 r., poz. 2415)</w:t>
      </w:r>
    </w:p>
    <w:p w14:paraId="2F7734ED"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 pełnomocnictwo lub inny dokument potwierdzający umocowanie do reprezentowania Wykonawcy lub podmiotu udostępniającego zasoby chyba , że umocowanie do reprezentacji wynika z dokumentów, o których mowa w </w:t>
      </w:r>
      <w:proofErr w:type="spellStart"/>
      <w:r w:rsidRPr="00225E5A">
        <w:rPr>
          <w:rFonts w:eastAsia="Arial" w:cstheme="minorHAnsi"/>
        </w:rPr>
        <w:t>ppkt</w:t>
      </w:r>
      <w:proofErr w:type="spellEnd"/>
      <w:r w:rsidRPr="00225E5A">
        <w:rPr>
          <w:rFonts w:eastAsia="Arial" w:cstheme="minorHAnsi"/>
        </w:rPr>
        <w:t>. 1)</w:t>
      </w:r>
    </w:p>
    <w:p w14:paraId="0B363F05"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3) zobowiązanie w przypadku polegania na zasobach podmiotu udostępniającego zasób Wykonawcy, </w:t>
      </w:r>
    </w:p>
    <w:p w14:paraId="3B1C4AE7" w14:textId="77777777" w:rsidR="004F7C04" w:rsidRPr="00225E5A" w:rsidRDefault="004F7C04" w:rsidP="004F7C04">
      <w:pPr>
        <w:spacing w:after="0" w:line="268" w:lineRule="auto"/>
        <w:jc w:val="both"/>
        <w:rPr>
          <w:rFonts w:eastAsia="Arial" w:cstheme="minorHAnsi"/>
        </w:rPr>
      </w:pPr>
      <w:r w:rsidRPr="00225E5A">
        <w:rPr>
          <w:rFonts w:eastAsia="Arial" w:cstheme="minorHAnsi"/>
        </w:rPr>
        <w:lastRenderedPageBreak/>
        <w:t xml:space="preserve">4) w przypadku wykonawców wspólnie ubiegających się o udzielenie zamówienia: </w:t>
      </w:r>
    </w:p>
    <w:p w14:paraId="47726093" w14:textId="619222A5" w:rsidR="004F7C04" w:rsidRPr="00225E5A" w:rsidRDefault="004F7C04" w:rsidP="004F7C04">
      <w:pPr>
        <w:spacing w:after="0" w:line="268" w:lineRule="auto"/>
        <w:jc w:val="both"/>
        <w:rPr>
          <w:rFonts w:eastAsia="Arial" w:cstheme="minorHAnsi"/>
        </w:rPr>
      </w:pPr>
      <w:r w:rsidRPr="00225E5A">
        <w:rPr>
          <w:rFonts w:eastAsia="Arial" w:cstheme="minorHAnsi"/>
        </w:rPr>
        <w:t>a)pełnomocnictwo, z treści którego będzie wynikało umocowanie do reprezentowania ich</w:t>
      </w:r>
      <w:r w:rsidR="00C00221">
        <w:rPr>
          <w:rFonts w:eastAsia="Arial" w:cstheme="minorHAnsi"/>
        </w:rPr>
        <w:t xml:space="preserve"> </w:t>
      </w:r>
      <w:r w:rsidRPr="00225E5A">
        <w:rPr>
          <w:rFonts w:eastAsia="Arial" w:cstheme="minorHAnsi"/>
        </w:rPr>
        <w:t xml:space="preserve">w postępowaniu o udzielenie zamówienia albo do reprezentowania w postępowaniu i zawarcia umowy w sprawie zamówienia publicznego. </w:t>
      </w:r>
    </w:p>
    <w:p w14:paraId="09EFCD62"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5) pełnomocnictwo, z treści którego będzie wynikało umocowanie do reprezentowania osoby działającej w imieniu podmiotu udostępniającego zasoby na zasadach określonych w art. 118 ustawy Pzp, </w:t>
      </w:r>
    </w:p>
    <w:p w14:paraId="4FA6E43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6) oświadczenie, o którym mowa w części VII  pkt 4 SWZ (oświadczenie, które usługi wykonają poszczególni Wykonawcy wspólnie ubiegający się o udzielenie zamówienia – Zamawiający dopuszcza złożenia tego oświadczenia na formularzu ofertowym). </w:t>
      </w:r>
    </w:p>
    <w:p w14:paraId="508F0ED7" w14:textId="77777777" w:rsidR="004F7C04" w:rsidRPr="00225E5A" w:rsidRDefault="004F7C04" w:rsidP="004F7C04">
      <w:pPr>
        <w:spacing w:after="0" w:line="268" w:lineRule="auto"/>
        <w:jc w:val="both"/>
        <w:rPr>
          <w:rFonts w:eastAsia="Arial" w:cstheme="minorHAnsi"/>
          <w:color w:val="FF0000"/>
        </w:rPr>
      </w:pPr>
    </w:p>
    <w:p w14:paraId="1B3932A9"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XXI. OŚWIADCZENIA I DOKUMENTY SKŁADANE NA WEZWANIE</w:t>
      </w:r>
    </w:p>
    <w:p w14:paraId="7C594E17" w14:textId="4C75865C" w:rsidR="004F7C04" w:rsidRPr="00225E5A" w:rsidRDefault="004F7C04" w:rsidP="004F7C04">
      <w:pPr>
        <w:spacing w:after="0" w:line="268" w:lineRule="auto"/>
        <w:jc w:val="both"/>
        <w:rPr>
          <w:rFonts w:cstheme="minorHAnsi"/>
          <w:color w:val="000000"/>
        </w:rPr>
      </w:pPr>
      <w:bookmarkStart w:id="3" w:name="_Hlk93317356"/>
      <w:r w:rsidRPr="00225E5A">
        <w:rPr>
          <w:rFonts w:eastAsia="Arial" w:cstheme="minorHAnsi"/>
          <w:bCs/>
        </w:rPr>
        <w:t xml:space="preserve">1. Wykaz wykonanych usług ( </w:t>
      </w:r>
      <w:r w:rsidRPr="00225E5A">
        <w:rPr>
          <w:rFonts w:cstheme="minorHAnsi"/>
          <w:color w:val="000000"/>
          <w:u w:val="single"/>
        </w:rPr>
        <w:t>jedno zamówienie</w:t>
      </w:r>
      <w:r w:rsidRPr="00225E5A">
        <w:rPr>
          <w:rFonts w:cstheme="minorHAnsi"/>
          <w:color w:val="000000"/>
        </w:rPr>
        <w:t xml:space="preserve"> porównywalne do charakteru i wielkości.  Za usługę odpowiadającą przedmiotowi zamówienia</w:t>
      </w:r>
      <w:r w:rsidR="00C95275">
        <w:rPr>
          <w:rFonts w:cstheme="minorHAnsi"/>
          <w:color w:val="000000"/>
        </w:rPr>
        <w:t xml:space="preserve">. </w:t>
      </w:r>
      <w:r w:rsidRPr="00225E5A">
        <w:rPr>
          <w:rFonts w:cstheme="minorHAnsi"/>
          <w:color w:val="000000"/>
        </w:rPr>
        <w:t xml:space="preserve">Zamawiający uzna świadczenie usług pocztowych wchodzących w zakres usług powszechnych w obrocie krajowym i zagranicznym w zakresie przyjmowania, przemieszczania i doręczania przesyłek listowych oraz zwrotu przesyłek niedoręczonych  na rzecz jednego Zamawiającego przez okres co najmniej 6 miesięcy  i na kwotę minimum </w:t>
      </w:r>
      <w:r w:rsidR="00351CF3">
        <w:rPr>
          <w:rFonts w:cstheme="minorHAnsi"/>
          <w:color w:val="000000"/>
        </w:rPr>
        <w:t>7</w:t>
      </w:r>
      <w:r w:rsidRPr="00225E5A">
        <w:rPr>
          <w:rFonts w:cstheme="minorHAnsi"/>
          <w:color w:val="000000"/>
        </w:rPr>
        <w:t>0 000,00 zł brutto</w:t>
      </w:r>
      <w:r w:rsidRPr="00225E5A">
        <w:rPr>
          <w:rFonts w:eastAsia="Arial" w:cstheme="minorHAnsi"/>
          <w:bCs/>
        </w:rPr>
        <w:t xml:space="preserve">), a w przypadku świadczeń powtarzających się lub ciągłych również wykonywanych, w okresie ostatnich 3 lat, a jeżeli okres prowadzenia działalności jest krótszy- w tym okresie, wraz z podaniem ich wartości, przedmiotu, dat wykonania i podmiotów na rzecz których dostawy lub usługi zostały wykonane lub są wykonywane oraz załączeniem dowodów określających, czy te usługi zostały wykonane lub są wykonywane należycie, przy czym dowodami, o których mowa, </w:t>
      </w:r>
      <w:r w:rsidRPr="00225E5A">
        <w:rPr>
          <w:rFonts w:eastAsia="Arial" w:cstheme="minorHAnsi"/>
          <w:b/>
        </w:rPr>
        <w:t>są referencje</w:t>
      </w:r>
      <w:r w:rsidRPr="00225E5A">
        <w:rPr>
          <w:rFonts w:eastAsia="Arial" w:cstheme="minorHAnsi"/>
          <w:bCs/>
        </w:rPr>
        <w:t xml:space="preserve"> bądź inne dokumenty sporządzone przez podmiot, na rzecz którego usługi zostały wykonane, a w przypadku świadczeń powtarzających się lub ciągłych są wykonywane, a jeżeli Wykonawca z przyczyn niezależnych od niego nie jest w stanie uzyskać tych dokumentów- oświadczenie Wykonawcy; w przypadku świadczeń powtarzających się lub ciągłych nadal wykonywanych referencje bądź inne dokumenty potwierdzające ich należyte wykonywanie powinny być wystawione w okresie ostatnich 3 miesięcy;- Wykaz usług stanowi </w:t>
      </w:r>
      <w:r w:rsidRPr="00E93220">
        <w:rPr>
          <w:rFonts w:eastAsia="Arial" w:cstheme="minorHAnsi"/>
          <w:b/>
        </w:rPr>
        <w:t xml:space="preserve">Załącznik nr </w:t>
      </w:r>
      <w:r w:rsidR="00C00221">
        <w:rPr>
          <w:rFonts w:eastAsia="Arial" w:cstheme="minorHAnsi"/>
          <w:b/>
        </w:rPr>
        <w:t>3</w:t>
      </w:r>
      <w:r w:rsidRPr="00E93220">
        <w:rPr>
          <w:rFonts w:eastAsia="Arial" w:cstheme="minorHAnsi"/>
          <w:b/>
        </w:rPr>
        <w:t xml:space="preserve"> do SWZ</w:t>
      </w:r>
    </w:p>
    <w:p w14:paraId="0915BA40" w14:textId="4652B58E" w:rsidR="004F7C04" w:rsidRDefault="004F7C04" w:rsidP="004F7C04">
      <w:pPr>
        <w:pStyle w:val="Akapitzlist"/>
        <w:ind w:left="0"/>
        <w:jc w:val="both"/>
        <w:rPr>
          <w:rFonts w:cstheme="minorHAnsi"/>
          <w:color w:val="000000"/>
          <w:shd w:val="clear" w:color="auto" w:fill="FFFFFF"/>
        </w:rPr>
      </w:pPr>
      <w:r w:rsidRPr="00225E5A">
        <w:rPr>
          <w:rFonts w:eastAsia="Arial" w:cstheme="minorHAnsi"/>
        </w:rPr>
        <w:t>2.</w:t>
      </w:r>
      <w:r w:rsidRPr="00225E5A">
        <w:rPr>
          <w:rFonts w:cstheme="minorHAnsi"/>
          <w:b/>
          <w:bCs/>
          <w:color w:val="000000"/>
          <w:shd w:val="clear" w:color="auto" w:fill="FFFFFF"/>
        </w:rPr>
        <w:t xml:space="preserve"> </w:t>
      </w:r>
      <w:r w:rsidR="00E93220">
        <w:rPr>
          <w:rFonts w:cstheme="minorHAnsi"/>
          <w:color w:val="000000"/>
          <w:shd w:val="clear" w:color="auto" w:fill="FFFFFF"/>
        </w:rPr>
        <w:t>W</w:t>
      </w:r>
      <w:r w:rsidRPr="00225E5A">
        <w:rPr>
          <w:rFonts w:cstheme="minorHAnsi"/>
          <w:color w:val="000000"/>
          <w:shd w:val="clear" w:color="auto" w:fill="FFFFFF"/>
        </w:rPr>
        <w:t>pis do rejestru operatorów pocztowych prowadzony przez Prezesa Urzędu Komunikacji Elektronicznej, zgodnie z ustawą z dnia 23 listopada 2012 r. Prawo pocztowe  (t. j. Dz.U. z 2020 r., poz. 1041</w:t>
      </w:r>
      <w:r w:rsidR="0047245D">
        <w:rPr>
          <w:rFonts w:cstheme="minorHAnsi"/>
          <w:color w:val="000000"/>
          <w:shd w:val="clear" w:color="auto" w:fill="FFFFFF"/>
        </w:rPr>
        <w:t xml:space="preserve"> ze zm.</w:t>
      </w:r>
      <w:r w:rsidRPr="00225E5A">
        <w:rPr>
          <w:rFonts w:cstheme="minorHAnsi"/>
          <w:color w:val="000000"/>
          <w:shd w:val="clear" w:color="auto" w:fill="FFFFFF"/>
        </w:rPr>
        <w:t>)</w:t>
      </w:r>
    </w:p>
    <w:bookmarkEnd w:id="3"/>
    <w:p w14:paraId="73384300" w14:textId="77777777" w:rsidR="005C1E81" w:rsidRPr="00225E5A" w:rsidRDefault="005C1E81" w:rsidP="004F7C04">
      <w:pPr>
        <w:pStyle w:val="Akapitzlist"/>
        <w:ind w:left="0"/>
        <w:jc w:val="both"/>
        <w:rPr>
          <w:rFonts w:cstheme="minorHAnsi"/>
          <w:color w:val="000000"/>
          <w:shd w:val="clear" w:color="auto" w:fill="FFFFFF"/>
        </w:rPr>
      </w:pPr>
    </w:p>
    <w:p w14:paraId="143707AB" w14:textId="77777777" w:rsidR="004F7C04" w:rsidRPr="00225E5A" w:rsidRDefault="004F7C04" w:rsidP="004F7C04">
      <w:pPr>
        <w:pStyle w:val="Akapitzlist"/>
        <w:ind w:left="0"/>
        <w:jc w:val="both"/>
        <w:rPr>
          <w:rFonts w:eastAsia="Arial" w:cstheme="minorHAnsi"/>
          <w:b/>
        </w:rPr>
      </w:pPr>
      <w:r w:rsidRPr="00225E5A">
        <w:rPr>
          <w:rFonts w:eastAsia="Arial" w:cstheme="minorHAnsi"/>
          <w:b/>
        </w:rPr>
        <w:t xml:space="preserve">XXII. TAJEMNICA PRZEDSIĘBIORSTWA </w:t>
      </w:r>
    </w:p>
    <w:p w14:paraId="1E2DE4F8"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ustawy z 16 kwietnia 1993 r. o zwalczaniu nieuczciwej konkurencji ( </w:t>
      </w:r>
      <w:proofErr w:type="spellStart"/>
      <w:r w:rsidRPr="00225E5A">
        <w:rPr>
          <w:rFonts w:eastAsia="Arial" w:cstheme="minorHAnsi"/>
        </w:rPr>
        <w:t>t.j</w:t>
      </w:r>
      <w:proofErr w:type="spellEnd"/>
      <w:r w:rsidRPr="00225E5A">
        <w:rPr>
          <w:rFonts w:eastAsia="Arial" w:cstheme="minorHAnsi"/>
        </w:rPr>
        <w:t xml:space="preserve">. Dz.U. z 2020 r., poz. 1913 , z późn.zm). </w:t>
      </w:r>
    </w:p>
    <w:p w14:paraId="61B5BA42" w14:textId="77777777" w:rsidR="004F7C04" w:rsidRPr="00225E5A" w:rsidRDefault="004F7C04" w:rsidP="004F7C04">
      <w:pPr>
        <w:spacing w:after="0" w:line="268" w:lineRule="auto"/>
        <w:jc w:val="both"/>
        <w:rPr>
          <w:rFonts w:eastAsia="Arial" w:cstheme="minorHAnsi"/>
        </w:rPr>
      </w:pPr>
      <w:r w:rsidRPr="00225E5A">
        <w:rPr>
          <w:rFonts w:eastAsia="Arial" w:cstheme="minorHAnsi"/>
        </w:rPr>
        <w:t>2. W przypadku, gdy dokumenty elektroniczne w postępowaniu, przekazywane przy użyciu środków komunikacji elektronicznej, zawierają informacje stanowiące tajemnicę przedsiębiorstwa w rozumieniu przepisów ustawy z dnia 16 kwietnia 1993 r. o zwalczaniu nieuczciwej konkurencji (</w:t>
      </w:r>
      <w:proofErr w:type="spellStart"/>
      <w:r w:rsidRPr="00225E5A">
        <w:rPr>
          <w:rFonts w:eastAsia="Arial" w:cstheme="minorHAnsi"/>
        </w:rPr>
        <w:t>t.j</w:t>
      </w:r>
      <w:proofErr w:type="spellEnd"/>
      <w:r w:rsidRPr="00225E5A">
        <w:rPr>
          <w:rFonts w:eastAsia="Arial" w:cstheme="minorHAnsi"/>
        </w:rPr>
        <w:t>. Dz. U. z 2020 r. poz. 1913 z późn.zm.), Wykonawca, w celu utrzymania w poufności tych informacji, przekazuje je w wydzielonym i odpowiednio oznaczonym pliku.</w:t>
      </w:r>
    </w:p>
    <w:p w14:paraId="13B770B6" w14:textId="77777777" w:rsidR="004F7C04" w:rsidRPr="00225E5A" w:rsidRDefault="004F7C04" w:rsidP="004F7C04">
      <w:pPr>
        <w:spacing w:after="0" w:line="268" w:lineRule="auto"/>
        <w:jc w:val="both"/>
        <w:rPr>
          <w:rFonts w:eastAsia="Arial" w:cstheme="minorHAnsi"/>
        </w:rPr>
      </w:pPr>
    </w:p>
    <w:p w14:paraId="7F6BBDD2" w14:textId="77777777" w:rsidR="004F7C04" w:rsidRPr="00225E5A" w:rsidRDefault="004F7C04" w:rsidP="004F7C04">
      <w:pPr>
        <w:spacing w:after="0" w:line="268" w:lineRule="auto"/>
        <w:jc w:val="both"/>
        <w:rPr>
          <w:rFonts w:eastAsia="Arial" w:cstheme="minorHAnsi"/>
        </w:rPr>
      </w:pPr>
      <w:r w:rsidRPr="00225E5A">
        <w:rPr>
          <w:rFonts w:eastAsia="Arial" w:cstheme="minorHAnsi"/>
          <w:b/>
          <w:color w:val="000000"/>
        </w:rPr>
        <w:t>XXIII. FORMA SKŁADANYCH OŚWIADCZEŃ I DOKUMENTÓW</w:t>
      </w:r>
    </w:p>
    <w:p w14:paraId="635E1AF9" w14:textId="506F4C90" w:rsidR="004F7C04" w:rsidRPr="00225E5A" w:rsidRDefault="004F7C04" w:rsidP="004F7C04">
      <w:pPr>
        <w:spacing w:after="0" w:line="268" w:lineRule="auto"/>
        <w:jc w:val="both"/>
        <w:rPr>
          <w:rFonts w:eastAsia="Arial" w:cstheme="minorHAnsi"/>
          <w:b/>
          <w:bCs/>
          <w:color w:val="000000"/>
        </w:rPr>
      </w:pPr>
      <w:r w:rsidRPr="00225E5A">
        <w:rPr>
          <w:rFonts w:eastAsia="Arial" w:cstheme="minorHAnsi"/>
          <w:color w:val="000000"/>
        </w:rPr>
        <w:lastRenderedPageBreak/>
        <w:t xml:space="preserve">1.Ofertę, oświadczenie, o których mowa w art. 125 ust. 1 pzp </w:t>
      </w:r>
      <w:r w:rsidR="00FF4390">
        <w:rPr>
          <w:rFonts w:eastAsia="Arial" w:cstheme="minorHAnsi"/>
          <w:color w:val="000000"/>
        </w:rPr>
        <w:t xml:space="preserve">, </w:t>
      </w:r>
      <w:r w:rsidRPr="00225E5A">
        <w:rPr>
          <w:rFonts w:eastAsia="Arial" w:cstheme="minorHAnsi"/>
          <w:color w:val="000000"/>
        </w:rPr>
        <w:t xml:space="preserve">należy złożyć pod rygorem nieważności w formie elektronicznej lub w postaci elektronicznej </w:t>
      </w:r>
      <w:r w:rsidRPr="00225E5A">
        <w:rPr>
          <w:rFonts w:eastAsia="Arial" w:cstheme="minorHAnsi"/>
          <w:b/>
          <w:bCs/>
          <w:color w:val="000000"/>
        </w:rPr>
        <w:t xml:space="preserve">opatrzonej podpisem zaufanym lub podpisem osobistym. </w:t>
      </w:r>
    </w:p>
    <w:p w14:paraId="2C3D9BB3" w14:textId="77777777" w:rsidR="004F7C04" w:rsidRPr="00225E5A" w:rsidRDefault="004F7C04" w:rsidP="004F7C04">
      <w:pPr>
        <w:spacing w:after="0" w:line="268" w:lineRule="auto"/>
        <w:jc w:val="both"/>
        <w:rPr>
          <w:rFonts w:eastAsia="Arial" w:cstheme="minorHAnsi"/>
        </w:rPr>
      </w:pPr>
      <w:r w:rsidRPr="00225E5A">
        <w:rPr>
          <w:rFonts w:eastAsia="Arial" w:cstheme="minorHAnsi"/>
          <w:color w:val="000000"/>
        </w:rPr>
        <w:t xml:space="preserve">2. Oferty, oświadczenia, o których mowa w art. 125 ust. 1 pzp, podmiotowe środki dowodowe, w tym oświadczenie, o którym mowa w art. 117 ust. 4 ustawy Pzp, oraz zobowiązanie podmiotu udostępniającego zasoby, o którym mowa w art. 118 ust. 3 ustawy Pzp, </w:t>
      </w:r>
      <w:r w:rsidRPr="00225E5A">
        <w:rPr>
          <w:rFonts w:eastAsia="Arial" w:cstheme="minorHAnsi"/>
        </w:rPr>
        <w:t>zwane dalej w niniejszym rozdziale „</w:t>
      </w:r>
      <w:r w:rsidRPr="00225E5A">
        <w:rPr>
          <w:rFonts w:eastAsia="Arial" w:cstheme="minorHAnsi"/>
          <w:i/>
        </w:rPr>
        <w:t>zobowiązaniem podmiotu udostępniającego zasoby</w:t>
      </w:r>
      <w:r w:rsidRPr="00225E5A">
        <w:rPr>
          <w:rFonts w:eastAsia="Arial" w:cstheme="minorHAnsi"/>
        </w:rPr>
        <w:t>”, przedmiotowe środki dowodowe, pełnomocnictwo, dokumenty, o których mowa w art. 94 ust. 2 ustawy Pzp, sporządza się w postaci elektronicznej, w formatach danych określonych w przepisach wydanych na podstawie art. 18 ustawy z dnia 17 lutego 2005 r. o informatyzacji działalności podmiotów realizujących zadania publiczne (</w:t>
      </w:r>
      <w:proofErr w:type="spellStart"/>
      <w:r w:rsidRPr="00225E5A">
        <w:rPr>
          <w:rFonts w:eastAsia="Arial" w:cstheme="minorHAnsi"/>
        </w:rPr>
        <w:t>t.j</w:t>
      </w:r>
      <w:proofErr w:type="spellEnd"/>
      <w:r w:rsidRPr="00225E5A">
        <w:rPr>
          <w:rFonts w:eastAsia="Arial" w:cstheme="minorHAnsi"/>
        </w:rPr>
        <w:t xml:space="preserve">. Dz. U. z 2021 r. poz. 670 z późn.zm.). </w:t>
      </w:r>
    </w:p>
    <w:p w14:paraId="528AE251" w14:textId="230691A1" w:rsidR="004F7C04" w:rsidRPr="00225E5A" w:rsidRDefault="004F7C04" w:rsidP="004F7C04">
      <w:pPr>
        <w:spacing w:after="0" w:line="268" w:lineRule="auto"/>
        <w:jc w:val="both"/>
        <w:rPr>
          <w:rFonts w:eastAsia="Arial" w:cstheme="minorHAnsi"/>
        </w:rPr>
      </w:pPr>
      <w:r w:rsidRPr="00225E5A">
        <w:rPr>
          <w:rFonts w:eastAsia="Arial" w:cstheme="minorHAnsi"/>
        </w:rPr>
        <w:t>3. Informacje, oświadczenia lub dokumenty, inne niż określone w ust. 2, przekazywane</w:t>
      </w:r>
      <w:r w:rsidR="005C1E81">
        <w:rPr>
          <w:rFonts w:eastAsia="Arial" w:cstheme="minorHAnsi"/>
        </w:rPr>
        <w:t xml:space="preserve"> </w:t>
      </w:r>
      <w:r w:rsidRPr="00225E5A">
        <w:rPr>
          <w:rFonts w:eastAsia="Arial" w:cstheme="minorHAnsi"/>
        </w:rPr>
        <w:t xml:space="preserve">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w:t>
      </w:r>
    </w:p>
    <w:p w14:paraId="3519116C"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4. Podmiotowe środki dowodowe, przedmiotowe środki dowodowe oraz inne dokumenty lub oświadczenia, sporządzone w języku obcym przekazuje się wraz z tłumaczeniem na język polski. </w:t>
      </w:r>
    </w:p>
    <w:p w14:paraId="1DBE2777" w14:textId="77777777" w:rsidR="004F7C04" w:rsidRPr="00225E5A" w:rsidRDefault="004F7C04" w:rsidP="004F7C04">
      <w:pPr>
        <w:spacing w:after="0" w:line="268" w:lineRule="auto"/>
        <w:jc w:val="both"/>
        <w:rPr>
          <w:rFonts w:eastAsia="Arial" w:cstheme="minorHAnsi"/>
        </w:rPr>
      </w:pPr>
      <w:r w:rsidRPr="00225E5A">
        <w:rPr>
          <w:rFonts w:eastAsia="Arial" w:cstheme="minorHAnsi"/>
        </w:rPr>
        <w:t>5. 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ustawy Pzp lub podwykonawcy niebędącego podmiotem udostępniającym zasoby na takich zasadach, zwane dalej w niniejszym rozdziale „</w:t>
      </w:r>
      <w:r w:rsidRPr="00225E5A">
        <w:rPr>
          <w:rFonts w:eastAsia="Arial" w:cstheme="minorHAnsi"/>
          <w:i/>
        </w:rPr>
        <w:t>dokumentami potwierdzającymi umocowanie do reprezentowania</w:t>
      </w:r>
      <w:r w:rsidRPr="00225E5A">
        <w:rPr>
          <w:rFonts w:eastAsia="Arial" w:cstheme="minorHAnsi"/>
        </w:rPr>
        <w:t>”, zostały wystawione przez upoważnione podmioty inne niż wykonawca, wykonawca wspólnie ubiegający się o udzielenie zamówienia, podmiot udostępniający zasoby lub podwykonawca, zwane dalej w niniejszym rozdziale „</w:t>
      </w:r>
      <w:r w:rsidRPr="00225E5A">
        <w:rPr>
          <w:rFonts w:eastAsia="Arial" w:cstheme="minorHAnsi"/>
          <w:i/>
        </w:rPr>
        <w:t>upoważnionymi podmiotami</w:t>
      </w:r>
      <w:r w:rsidRPr="00225E5A">
        <w:rPr>
          <w:rFonts w:eastAsia="Arial" w:cstheme="minorHAnsi"/>
        </w:rPr>
        <w:t xml:space="preserve">”, jako dokument elektroniczny, przekazuje się ten dokument. </w:t>
      </w:r>
    </w:p>
    <w:p w14:paraId="22FCC1CB"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6. 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55A3601D"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7. Poświadczenia zgodności cyfrowego odwzorowania z dokumentem w postaci papierowej,    o którym mowa w ust. 6, dokonuje w przypadku: </w:t>
      </w:r>
    </w:p>
    <w:p w14:paraId="77AB0A6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w:t>
      </w:r>
    </w:p>
    <w:p w14:paraId="77BC0C41"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 przedmiotowych środków dowodowych – odpowiednio wykonawca lub wykonawca wspólnie ubiegający się o udzielenie zamówienia; </w:t>
      </w:r>
    </w:p>
    <w:p w14:paraId="042F01D8" w14:textId="72B485C1" w:rsidR="004F7C04" w:rsidRPr="00225E5A" w:rsidRDefault="004F7C04" w:rsidP="004F7C04">
      <w:pPr>
        <w:spacing w:after="0" w:line="268" w:lineRule="auto"/>
        <w:jc w:val="both"/>
        <w:rPr>
          <w:rFonts w:eastAsia="Arial" w:cstheme="minorHAnsi"/>
        </w:rPr>
      </w:pPr>
      <w:r w:rsidRPr="00225E5A">
        <w:rPr>
          <w:rFonts w:eastAsia="Arial" w:cstheme="minorHAnsi"/>
        </w:rPr>
        <w:t xml:space="preserve">3) innych dokumentów– odpowiednio wykonawca lub wykonawca wspólnie ubiegający się                </w:t>
      </w:r>
      <w:r w:rsidR="00351CF3">
        <w:rPr>
          <w:rFonts w:eastAsia="Arial" w:cstheme="minorHAnsi"/>
        </w:rPr>
        <w:t xml:space="preserve">                      </w:t>
      </w:r>
      <w:r w:rsidRPr="00225E5A">
        <w:rPr>
          <w:rFonts w:eastAsia="Arial" w:cstheme="minorHAnsi"/>
        </w:rPr>
        <w:t xml:space="preserve">o udzielenie zamówienia, w zakresie dokumentów, które każdego z nich dotyczą </w:t>
      </w:r>
    </w:p>
    <w:p w14:paraId="1A66620F"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8. Poświadczenia zgodności cyfrowego odwzorowania z dokumentem w postaci papierowej,  o którym mowa w ust. 6, może dokonać również notariusz </w:t>
      </w:r>
    </w:p>
    <w:p w14:paraId="64CCA1D4" w14:textId="77777777" w:rsidR="004F7C04" w:rsidRPr="00225E5A" w:rsidRDefault="004F7C04" w:rsidP="004F7C04">
      <w:pPr>
        <w:spacing w:after="0" w:line="268" w:lineRule="auto"/>
        <w:jc w:val="both"/>
        <w:rPr>
          <w:rFonts w:eastAsia="Arial" w:cstheme="minorHAnsi"/>
        </w:rPr>
      </w:pPr>
      <w:r w:rsidRPr="00225E5A">
        <w:rPr>
          <w:rFonts w:eastAsia="Arial" w:cstheme="minorHAnsi"/>
        </w:rPr>
        <w:lastRenderedPageBreak/>
        <w:t xml:space="preserve">9. Przez cyfrowe odwzorowanie, należy rozumieć dokument elektroniczny będący kopią elektroniczną treści zapisanej w postaci papierowej, umożliwiający zapoznanie się z tą treścią  i jej zrozumienie, bez konieczności bezpośredniego dostępu do oryginału. </w:t>
      </w:r>
    </w:p>
    <w:p w14:paraId="19692DB1"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10. Podmiotowe środki dowodowe, w tym oświadczenie, o którym mowa w art. 117 ust. 4 ustawy Pzp, oraz zobowiązanie podmiotu udostępniającego zasoby, przedmiotowe środki dowodowe, niewystawione przez upoważnione podmioty, oraz pełnomocnictwo przekazuje się w postaci elektronicznej i opatruje się kwalifikowanym podpisem elektronicznym, podpisem zaufanym lub podpisem osobistym. </w:t>
      </w:r>
    </w:p>
    <w:p w14:paraId="730A9373" w14:textId="3E9E1A4B" w:rsidR="004F7C04" w:rsidRPr="00225E5A" w:rsidRDefault="004F7C04" w:rsidP="004F7C04">
      <w:pPr>
        <w:spacing w:after="0" w:line="268" w:lineRule="auto"/>
        <w:jc w:val="both"/>
        <w:rPr>
          <w:rFonts w:eastAsia="Arial" w:cstheme="minorHAnsi"/>
        </w:rPr>
      </w:pPr>
      <w:r w:rsidRPr="00225E5A">
        <w:rPr>
          <w:rFonts w:eastAsia="Arial" w:cstheme="minorHAnsi"/>
        </w:rPr>
        <w:t xml:space="preserve">11. W przypadku gdy podmiotowe środki dowodowe, w tym oświadczenie, o którym mowa   w art. 117 ust. 4 ustawy Pzp,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w:t>
      </w:r>
      <w:r w:rsidR="00351CF3">
        <w:rPr>
          <w:rFonts w:eastAsia="Arial" w:cstheme="minorHAnsi"/>
        </w:rPr>
        <w:t xml:space="preserve">                                   </w:t>
      </w:r>
      <w:r w:rsidRPr="00225E5A">
        <w:rPr>
          <w:rFonts w:eastAsia="Arial" w:cstheme="minorHAnsi"/>
        </w:rPr>
        <w:t>z dokumentem  w postaci papierowej.</w:t>
      </w:r>
    </w:p>
    <w:p w14:paraId="77C78CCC"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12. Poświadczenia zgodności cyfrowego odwzorowania z dokumentem w postaci papierowej, o którym mowa w ust. 11, dokonuje w przypadku: </w:t>
      </w:r>
    </w:p>
    <w:p w14:paraId="3D716F36"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podmiotowych środków dowodowych – odpowiednio wykonawca, wykonawca wspólnie ubiegający się o udzielenie zamówienia, podmiot udostępniający zasoby lub podwykonawca, w zakresie podmiotowych środków dowodowych, które każdego z nich dotyczą; </w:t>
      </w:r>
    </w:p>
    <w:p w14:paraId="43C44342"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 przedmiotowego środka dowodowego, oświadczenia, o którym mowa w art. 117 ust. 4 ustawy Pzp, lub zobowiązania podmiotu udostępniającego zasoby – odpowiednio wykonawca lub wykonawca wspólnie ubiegający się o udzielenie zamówienia; </w:t>
      </w:r>
    </w:p>
    <w:p w14:paraId="5B55103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3) pełnomocnictwa – mocodawca. </w:t>
      </w:r>
    </w:p>
    <w:p w14:paraId="695D0F7C"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13. Poświadczenia zgodności cyfrowego odwzorowania z dokumentem w postaci papierowej, o którym mowa w ust. 11, może dokonać również notariusz </w:t>
      </w:r>
    </w:p>
    <w:p w14:paraId="3227F6A4"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14. 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422DCF50"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15. Dokumenty elektroniczne w postępowaniu lub w konkursie spełniają łącznie następujące wymagania: </w:t>
      </w:r>
    </w:p>
    <w:p w14:paraId="727712D1" w14:textId="408EE67A" w:rsidR="004F7C04" w:rsidRPr="00225E5A" w:rsidRDefault="004F7C04" w:rsidP="004F7C04">
      <w:pPr>
        <w:spacing w:after="0" w:line="268" w:lineRule="auto"/>
        <w:jc w:val="both"/>
        <w:rPr>
          <w:rFonts w:eastAsia="Arial" w:cstheme="minorHAnsi"/>
        </w:rPr>
      </w:pPr>
      <w:r w:rsidRPr="00225E5A">
        <w:rPr>
          <w:rFonts w:eastAsia="Arial" w:cstheme="minorHAnsi"/>
        </w:rPr>
        <w:t xml:space="preserve">1) są utrwalone w sposób umożliwiający ich wielokrotne odczytanie, zapisanie i powielenie, a także przekazanie przy użyciu środków komunikacji elektronicznej lub na informatycznym nośniku danych; </w:t>
      </w:r>
    </w:p>
    <w:p w14:paraId="5D19C533"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 umożliwiają prezentację treści w postaci elektronicznej, w szczególności przez wyświetlenie tej treści na monitorze ekranowym; </w:t>
      </w:r>
    </w:p>
    <w:p w14:paraId="40AF174F"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3) umożliwiają prezentację treści w postaci papierowej, w szczególności za pomocą wydruku; </w:t>
      </w:r>
    </w:p>
    <w:p w14:paraId="181E0D1D" w14:textId="77777777" w:rsidR="004F7C04" w:rsidRPr="00225E5A" w:rsidRDefault="004F7C04" w:rsidP="004F7C04">
      <w:pPr>
        <w:spacing w:after="0" w:line="268" w:lineRule="auto"/>
        <w:jc w:val="both"/>
        <w:rPr>
          <w:rFonts w:eastAsia="Arial" w:cstheme="minorHAnsi"/>
        </w:rPr>
      </w:pPr>
      <w:r w:rsidRPr="00225E5A">
        <w:rPr>
          <w:rFonts w:eastAsia="Arial" w:cstheme="minorHAnsi"/>
        </w:rPr>
        <w:t>4) zawierają dane w układzie niepozostawiającym wątpliwości co do treści i kontekstu zapisanych informacji.</w:t>
      </w:r>
    </w:p>
    <w:p w14:paraId="53E9DC17" w14:textId="77777777" w:rsidR="004F7C04" w:rsidRPr="00225E5A" w:rsidRDefault="004F7C04" w:rsidP="004F7C04">
      <w:pPr>
        <w:spacing w:after="0" w:line="268" w:lineRule="auto"/>
        <w:jc w:val="both"/>
        <w:rPr>
          <w:rFonts w:eastAsia="Arial" w:cstheme="minorHAnsi"/>
        </w:rPr>
      </w:pPr>
    </w:p>
    <w:p w14:paraId="4DAD2DEE"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XXIV. WYMAGANIA DOTYCZĄCE WADIUM </w:t>
      </w:r>
    </w:p>
    <w:p w14:paraId="07C7D98F" w14:textId="77777777" w:rsidR="004F7C04" w:rsidRPr="00225E5A" w:rsidRDefault="004F7C04" w:rsidP="004F7C04">
      <w:pPr>
        <w:spacing w:after="0" w:line="268" w:lineRule="auto"/>
        <w:jc w:val="both"/>
        <w:rPr>
          <w:rFonts w:eastAsia="Arial" w:cstheme="minorHAnsi"/>
        </w:rPr>
      </w:pPr>
      <w:r w:rsidRPr="00225E5A">
        <w:rPr>
          <w:rFonts w:eastAsia="Arial" w:cstheme="minorHAnsi"/>
        </w:rPr>
        <w:t>Zamawiający nie wymaga wniesienia wadium.</w:t>
      </w:r>
    </w:p>
    <w:p w14:paraId="18F1EB1D" w14:textId="77777777" w:rsidR="004F7C04" w:rsidRPr="00225E5A" w:rsidRDefault="004F7C04" w:rsidP="004F7C04">
      <w:pPr>
        <w:spacing w:after="0" w:line="268" w:lineRule="auto"/>
        <w:jc w:val="both"/>
        <w:rPr>
          <w:rFonts w:eastAsia="Arial" w:cstheme="minorHAnsi"/>
          <w:color w:val="000000"/>
        </w:rPr>
      </w:pPr>
    </w:p>
    <w:p w14:paraId="13D578CD"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XXV. OPIS SPOSOBU  PRZYGOTOWANIA OFERTY ORAZ ZASADY KOMUNIKACJI </w:t>
      </w:r>
    </w:p>
    <w:p w14:paraId="7F880BF6" w14:textId="77777777" w:rsidR="004F7C04" w:rsidRPr="00225E5A" w:rsidRDefault="004F7C04" w:rsidP="00AC654E">
      <w:pPr>
        <w:spacing w:after="120" w:line="268" w:lineRule="auto"/>
        <w:jc w:val="both"/>
        <w:rPr>
          <w:rFonts w:eastAsia="Arial" w:cstheme="minorHAnsi"/>
          <w:b/>
        </w:rPr>
      </w:pPr>
      <w:r w:rsidRPr="00225E5A">
        <w:rPr>
          <w:rFonts w:eastAsia="Arial" w:cstheme="minorHAnsi"/>
          <w:b/>
          <w:color w:val="000000"/>
        </w:rPr>
        <w:lastRenderedPageBreak/>
        <w:t>Informacje o sposobie porozumiewania się zamawiającego z wykonawcami oraz przekazywania oświadczeń lub dokumentów</w:t>
      </w:r>
    </w:p>
    <w:p w14:paraId="213FE51D" w14:textId="77777777" w:rsidR="004F7C04" w:rsidRPr="00225E5A" w:rsidRDefault="004F7C04" w:rsidP="004F7C04">
      <w:pPr>
        <w:numPr>
          <w:ilvl w:val="0"/>
          <w:numId w:val="3"/>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Osobą uprawnioną do kontaktu z Wykonawcami jest: Katarzyna Niewiarowska tel. 22 787 27 01</w:t>
      </w:r>
    </w:p>
    <w:p w14:paraId="2B45500B" w14:textId="77777777" w:rsidR="004F7C04" w:rsidRPr="00225E5A" w:rsidRDefault="004F7C04" w:rsidP="004F7C04">
      <w:pPr>
        <w:numPr>
          <w:ilvl w:val="0"/>
          <w:numId w:val="3"/>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Postępowanie prowadzone jest w języku polskim w formie elektronicznej za pośrednictwem </w:t>
      </w:r>
      <w:hyperlink r:id="rId15" w:history="1">
        <w:r w:rsidRPr="00225E5A">
          <w:rPr>
            <w:rStyle w:val="Hipercze"/>
            <w:rFonts w:eastAsia="Arial" w:cstheme="minorHAnsi"/>
            <w:color w:val="1155CC"/>
          </w:rPr>
          <w:t>platformazakupowa.pl</w:t>
        </w:r>
      </w:hyperlink>
      <w:r w:rsidRPr="00225E5A">
        <w:rPr>
          <w:rFonts w:eastAsia="Arial" w:cstheme="minorHAnsi"/>
          <w:color w:val="000000"/>
        </w:rPr>
        <w:t xml:space="preserve"> pod adresem: </w:t>
      </w:r>
      <w:hyperlink r:id="rId16" w:history="1">
        <w:r w:rsidRPr="00225E5A">
          <w:rPr>
            <w:rStyle w:val="Hipercze"/>
            <w:rFonts w:cstheme="minorHAnsi"/>
            <w:color w:val="0000FF"/>
          </w:rPr>
          <w:t>https://platformazakupowa.pl/pn/ops_wolomin</w:t>
        </w:r>
      </w:hyperlink>
    </w:p>
    <w:p w14:paraId="1D1C8CEA" w14:textId="77777777" w:rsidR="004F7C04" w:rsidRPr="00225E5A" w:rsidRDefault="004F7C04" w:rsidP="004F7C04">
      <w:pPr>
        <w:numPr>
          <w:ilvl w:val="0"/>
          <w:numId w:val="3"/>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W celu skrócenia czasu udzielenia odpowiedzi na pytania komunikacja między Zamawiającym a Wykonawcami w zakresie:</w:t>
      </w:r>
    </w:p>
    <w:p w14:paraId="6B56BB75"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Zamawiającemu pytań do treści SWZ;</w:t>
      </w:r>
    </w:p>
    <w:p w14:paraId="79625829"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odpowiedzi na wezwanie Zamawiającego do złożenia podmiotowych środków dowodowych;</w:t>
      </w:r>
    </w:p>
    <w:p w14:paraId="4CDD0305"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-przesyłania odpowiedzi na wezwanie Zamawiającego do złożenia/poprawienia/uzupełnienia oświadczenia, o którym mowa w art. 125 ust. 1, podmiotowych środków dowodowych, innych dokumentów lub oświadczeń składanych w postępowaniu;</w:t>
      </w:r>
    </w:p>
    <w:p w14:paraId="55C9C6D5"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odpowiedzi na wezwanie Zamawiającego do złożenia wyjaśnień dotyczących treści oświadczenia, o którym mowa w art. 125 ust. 1 lub złożonych podmiotowych środków dowodowych lub innych dokumentów lub oświadczeń składanych w postępowaniu;</w:t>
      </w:r>
    </w:p>
    <w:p w14:paraId="38DDC86C"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odpowiedzi na wezwanie Zamawiającego do złożenia wyjaśnień dot. treści przedmiotowych środków dowodowych;</w:t>
      </w:r>
    </w:p>
    <w:p w14:paraId="2F5EB86B"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przesłania odpowiedzi na inne wezwania Zamawiającego wynikające z ustawy - Prawo zamówień publicznych;</w:t>
      </w:r>
    </w:p>
    <w:p w14:paraId="5FD5AAE6"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wniosków, informacji, oświadczeń Wykonawcy;</w:t>
      </w:r>
    </w:p>
    <w:p w14:paraId="230A2514"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odwołania/inne</w:t>
      </w:r>
    </w:p>
    <w:p w14:paraId="573D3CD7"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rPr>
        <w:t xml:space="preserve">odbywa się za pośrednictwem </w:t>
      </w:r>
      <w:hyperlink r:id="rId17" w:history="1">
        <w:r w:rsidRPr="00225E5A">
          <w:rPr>
            <w:rStyle w:val="Hipercze"/>
            <w:rFonts w:eastAsia="Arial" w:cstheme="minorHAnsi"/>
            <w:color w:val="1155CC"/>
          </w:rPr>
          <w:t>platformazakupowa.pl</w:t>
        </w:r>
      </w:hyperlink>
      <w:r w:rsidRPr="00225E5A">
        <w:rPr>
          <w:rFonts w:eastAsia="Arial" w:cstheme="minorHAnsi"/>
          <w:color w:val="000000"/>
        </w:rPr>
        <w:t xml:space="preserve"> i formularza „Wyślij wiadomość do zamawiającego”. </w:t>
      </w:r>
    </w:p>
    <w:p w14:paraId="6353F65F"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rPr>
        <w:t xml:space="preserve">Za datę przekazania (wpływu) oświadczeń, wniosków, zawiadomień oraz informacji przyjmuje się datę ich przesłania za pośrednictwem </w:t>
      </w:r>
      <w:hyperlink r:id="rId18" w:history="1">
        <w:r w:rsidRPr="00225E5A">
          <w:rPr>
            <w:rStyle w:val="Hipercze"/>
            <w:rFonts w:eastAsia="Arial" w:cstheme="minorHAnsi"/>
            <w:color w:val="1155CC"/>
          </w:rPr>
          <w:t>platformazakupowa.pl</w:t>
        </w:r>
      </w:hyperlink>
      <w:r w:rsidRPr="00225E5A">
        <w:rPr>
          <w:rFonts w:eastAsia="Arial" w:cstheme="minorHAnsi"/>
          <w:color w:val="000000"/>
        </w:rPr>
        <w:t xml:space="preserve"> poprzez kliknięcie przycisku  „Wyślij wiadomość do zamawiającego” po których pojawi się komunikat, że wiadomość została wysłana do zamawiającego.</w:t>
      </w:r>
    </w:p>
    <w:p w14:paraId="271F746D" w14:textId="77777777" w:rsidR="004F7C04" w:rsidRPr="00225E5A" w:rsidRDefault="004F7C04" w:rsidP="004F7C04">
      <w:pPr>
        <w:numPr>
          <w:ilvl w:val="0"/>
          <w:numId w:val="4"/>
        </w:numPr>
        <w:spacing w:after="0" w:line="268" w:lineRule="auto"/>
        <w:jc w:val="both"/>
        <w:rPr>
          <w:rFonts w:eastAsia="Arial" w:cstheme="minorHAnsi"/>
          <w:color w:val="000000"/>
        </w:rPr>
      </w:pPr>
      <w:r w:rsidRPr="00225E5A">
        <w:rPr>
          <w:rFonts w:eastAsia="Arial" w:cstheme="minorHAnsi"/>
          <w:color w:val="000000"/>
        </w:rPr>
        <w:t xml:space="preserve">Zamawiający będzie przekazywał Wykonawcom informacje w formie elektronicznej za pośrednictwem </w:t>
      </w:r>
      <w:hyperlink r:id="rId19" w:history="1">
        <w:r w:rsidRPr="00225E5A">
          <w:rPr>
            <w:rStyle w:val="Hipercze"/>
            <w:rFonts w:eastAsia="Arial" w:cstheme="minorHAnsi"/>
            <w:color w:val="1155CC"/>
          </w:rPr>
          <w:t>platformazakupowa.pl</w:t>
        </w:r>
      </w:hyperlink>
      <w:r w:rsidRPr="00225E5A">
        <w:rPr>
          <w:rFonts w:eastAsia="Arial" w:cstheme="minorHAnsi"/>
          <w:color w:val="000000"/>
        </w:rPr>
        <w:t xml:space="preserve">. Informacje dotyczące odpowiedzi na pytania, zmiany specyfikacji, zmiany terminu składania i otwarcia ofert Zamawiający będzie zamieszczał na platformie w sekcji “Komunikaty”. Korespondencja, której zgodnie z obowiązującymi przepisami adresatem jest konkretny wykonawca, będzie przekazywana w formie elektronicznej za pośrednictwem </w:t>
      </w:r>
      <w:hyperlink r:id="rId20" w:history="1">
        <w:r w:rsidRPr="00225E5A">
          <w:rPr>
            <w:rStyle w:val="Hipercze"/>
            <w:rFonts w:eastAsia="Arial" w:cstheme="minorHAnsi"/>
            <w:color w:val="1155CC"/>
          </w:rPr>
          <w:t>platformazakupowa.pl</w:t>
        </w:r>
      </w:hyperlink>
      <w:r w:rsidRPr="00225E5A">
        <w:rPr>
          <w:rFonts w:eastAsia="Arial" w:cstheme="minorHAnsi"/>
          <w:color w:val="000000"/>
        </w:rPr>
        <w:t xml:space="preserve"> do konkretnego wykonawcy.</w:t>
      </w:r>
    </w:p>
    <w:p w14:paraId="7CC2523C" w14:textId="77777777" w:rsidR="004F7C04" w:rsidRPr="00225E5A" w:rsidRDefault="004F7C04" w:rsidP="004F7C04">
      <w:pPr>
        <w:numPr>
          <w:ilvl w:val="0"/>
          <w:numId w:val="4"/>
        </w:numPr>
        <w:spacing w:after="0" w:line="268" w:lineRule="auto"/>
        <w:jc w:val="both"/>
        <w:rPr>
          <w:rFonts w:eastAsia="Arial" w:cstheme="minorHAnsi"/>
          <w:color w:val="000000"/>
        </w:rPr>
      </w:pPr>
      <w:r w:rsidRPr="00225E5A">
        <w:rPr>
          <w:rFonts w:eastAsia="Arial" w:cstheme="minorHAnsi"/>
          <w:color w:val="000000"/>
        </w:rPr>
        <w:t>Wykonawca jako podmiot profesjonalny ma obowiązek sprawdzania komunikatów                       i wiadomości bezpośrednio na platformazakupowa.pl przesłanych przez zamawiającego, gdyż system powiadomień może ulec awarii lub powiadomienie może trafić do folderu SPAM.</w:t>
      </w:r>
    </w:p>
    <w:p w14:paraId="45D9C36E" w14:textId="77777777" w:rsidR="004F7C04" w:rsidRPr="00225E5A" w:rsidRDefault="004F7C04" w:rsidP="004F7C04">
      <w:pPr>
        <w:numPr>
          <w:ilvl w:val="0"/>
          <w:numId w:val="4"/>
        </w:numPr>
        <w:spacing w:after="0" w:line="268" w:lineRule="auto"/>
        <w:jc w:val="both"/>
        <w:rPr>
          <w:rFonts w:eastAsia="Arial" w:cstheme="minorHAnsi"/>
          <w:color w:val="000000"/>
        </w:rPr>
      </w:pPr>
      <w:r w:rsidRPr="00225E5A">
        <w:rPr>
          <w:rFonts w:eastAsia="Arial" w:cstheme="minorHAnsi"/>
          <w:color w:val="000000"/>
        </w:rPr>
        <w:t xml:space="preserve">Zamawiający, zgodnie z Rozporządzeniem </w:t>
      </w:r>
      <w:r w:rsidRPr="00225E5A">
        <w:rPr>
          <w:rFonts w:eastAsia="Arial" w:cstheme="minorHAnsi"/>
          <w:color w:val="202124"/>
          <w:shd w:val="clear" w:color="auto" w:fill="F8F9FA"/>
        </w:rPr>
        <w:t>Prezesa Rady Ministrów z dnia 31 grudnia 2020r. w sprawie sposobu sporządzania i przekazywania informacji oraz wymagań technicznych dla dokumentów elektronicznych oraz środków komunikacji elektronicznej w postępowaniu o udzielenie zamówienia publicznego lub konkursie (Dz. U. z 2020r. poz. 2452)</w:t>
      </w:r>
      <w:r w:rsidRPr="00225E5A">
        <w:rPr>
          <w:rFonts w:eastAsia="Arial" w:cstheme="minorHAnsi"/>
          <w:color w:val="000000"/>
        </w:rPr>
        <w:t>, określa niezbędne wymagania sprzętowo - aplikacyjne umożliwiające pracę na tj.</w:t>
      </w:r>
      <w:r w:rsidRPr="00225E5A">
        <w:rPr>
          <w:rFonts w:eastAsia="Arial" w:cstheme="minorHAnsi"/>
          <w:color w:val="1155CC"/>
          <w:u w:val="single"/>
        </w:rPr>
        <w:t xml:space="preserve"> </w:t>
      </w:r>
      <w:hyperlink r:id="rId21" w:history="1">
        <w:r w:rsidRPr="00225E5A">
          <w:rPr>
            <w:rStyle w:val="Hipercze"/>
            <w:rFonts w:eastAsia="Arial" w:cstheme="minorHAnsi"/>
            <w:color w:val="1155CC"/>
          </w:rPr>
          <w:t>platformazakupowa.pl</w:t>
        </w:r>
      </w:hyperlink>
      <w:r w:rsidRPr="00225E5A">
        <w:rPr>
          <w:rFonts w:eastAsia="Arial" w:cstheme="minorHAnsi"/>
          <w:color w:val="000000"/>
        </w:rPr>
        <w:t>:</w:t>
      </w:r>
    </w:p>
    <w:p w14:paraId="4E2B21B6"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 xml:space="preserve">stały dostęp do sieci Internet o gwarantowanej przepustowości nie mniejszej niż 512 </w:t>
      </w:r>
      <w:proofErr w:type="spellStart"/>
      <w:r w:rsidRPr="00225E5A">
        <w:rPr>
          <w:rFonts w:eastAsia="Arial" w:cstheme="minorHAnsi"/>
          <w:color w:val="000000"/>
        </w:rPr>
        <w:t>kb</w:t>
      </w:r>
      <w:proofErr w:type="spellEnd"/>
      <w:r w:rsidRPr="00225E5A">
        <w:rPr>
          <w:rFonts w:eastAsia="Arial" w:cstheme="minorHAnsi"/>
          <w:color w:val="000000"/>
        </w:rPr>
        <w:t>/s,</w:t>
      </w:r>
    </w:p>
    <w:p w14:paraId="67B91948"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lastRenderedPageBreak/>
        <w:t>komputer klasy PC lub MAC o następującej konfiguracji: pamięć min. 2 GB Ram, procesor Intel IV 2 GHZ lub jego nowsza wersja, jeden z systemów operacyjnych - MS Windows 7, Mac Os x 10 4, Linux, lub ich nowsze wersje,</w:t>
      </w:r>
    </w:p>
    <w:p w14:paraId="430BDB03"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zainstalowana dowolna przeglądarka internetowa, w przypadku Internet Explorer minimalnie wersja 10.0,</w:t>
      </w:r>
    </w:p>
    <w:p w14:paraId="38DDE598"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włączona obsługa JavaScript,</w:t>
      </w:r>
    </w:p>
    <w:p w14:paraId="33BDDA73"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 xml:space="preserve">zainstalowany program Adobe </w:t>
      </w:r>
      <w:proofErr w:type="spellStart"/>
      <w:r w:rsidRPr="00225E5A">
        <w:rPr>
          <w:rFonts w:eastAsia="Arial" w:cstheme="minorHAnsi"/>
          <w:color w:val="000000"/>
        </w:rPr>
        <w:t>Acrobat</w:t>
      </w:r>
      <w:proofErr w:type="spellEnd"/>
      <w:r w:rsidRPr="00225E5A">
        <w:rPr>
          <w:rFonts w:eastAsia="Arial" w:cstheme="minorHAnsi"/>
          <w:color w:val="000000"/>
        </w:rPr>
        <w:t xml:space="preserve"> Reader lub inny obsługujący format plików .pdf,</w:t>
      </w:r>
    </w:p>
    <w:p w14:paraId="15724CA4"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Szyfrowanie na platformazakupowa.pl odbywa się za pomocą protokołu TLS 1.3.</w:t>
      </w:r>
    </w:p>
    <w:p w14:paraId="5CF2E167"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Oznaczenie czasu odbioru danych przez platformę zakupową stanowi datę oraz dokładny czas (</w:t>
      </w:r>
      <w:proofErr w:type="spellStart"/>
      <w:r w:rsidRPr="00225E5A">
        <w:rPr>
          <w:rFonts w:eastAsia="Arial" w:cstheme="minorHAnsi"/>
          <w:color w:val="000000"/>
        </w:rPr>
        <w:t>hh:mm:ss</w:t>
      </w:r>
      <w:proofErr w:type="spellEnd"/>
      <w:r w:rsidRPr="00225E5A">
        <w:rPr>
          <w:rFonts w:eastAsia="Arial" w:cstheme="minorHAnsi"/>
          <w:color w:val="000000"/>
        </w:rPr>
        <w:t>) generowany wg. czasu lokalnego serwera synchronizowanego                         z zegarem Głównego Urzędu Miar.</w:t>
      </w:r>
    </w:p>
    <w:p w14:paraId="6CBE249A"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4.Wykonawca, przystępując do niniejszego postępowania o udzielenie zamówienia publicznego:</w:t>
      </w:r>
    </w:p>
    <w:p w14:paraId="558F0F45" w14:textId="77777777" w:rsidR="004F7C04" w:rsidRPr="00225E5A" w:rsidRDefault="004F7C04" w:rsidP="004F7C04">
      <w:pPr>
        <w:pStyle w:val="Akapitzlist"/>
        <w:numPr>
          <w:ilvl w:val="0"/>
          <w:numId w:val="6"/>
        </w:numPr>
        <w:spacing w:after="0" w:line="268" w:lineRule="auto"/>
        <w:jc w:val="both"/>
        <w:rPr>
          <w:rFonts w:eastAsia="Arial" w:cstheme="minorHAnsi"/>
          <w:color w:val="000000"/>
        </w:rPr>
      </w:pPr>
      <w:r w:rsidRPr="00225E5A">
        <w:rPr>
          <w:rFonts w:eastAsia="Arial" w:cstheme="minorHAnsi"/>
          <w:color w:val="000000"/>
        </w:rPr>
        <w:t xml:space="preserve">akceptuje warunki korzystania z </w:t>
      </w:r>
      <w:hyperlink r:id="rId22" w:history="1">
        <w:r w:rsidRPr="00225E5A">
          <w:rPr>
            <w:rStyle w:val="Hipercze"/>
            <w:rFonts w:eastAsia="Arial" w:cstheme="minorHAnsi"/>
            <w:color w:val="1155CC"/>
          </w:rPr>
          <w:t>platformazakupowa.pl</w:t>
        </w:r>
      </w:hyperlink>
      <w:r w:rsidRPr="00225E5A">
        <w:rPr>
          <w:rFonts w:eastAsia="Arial" w:cstheme="minorHAnsi"/>
          <w:color w:val="000000"/>
        </w:rPr>
        <w:t xml:space="preserve"> określone w Regulaminie zamieszczonym na stronie internetowej </w:t>
      </w:r>
      <w:hyperlink r:id="rId23" w:history="1">
        <w:r w:rsidRPr="00225E5A">
          <w:rPr>
            <w:rStyle w:val="Hipercze"/>
            <w:rFonts w:eastAsia="Arial" w:cstheme="minorHAnsi"/>
            <w:color w:val="000000"/>
          </w:rPr>
          <w:t>pod linkiem</w:t>
        </w:r>
      </w:hyperlink>
      <w:r w:rsidRPr="00225E5A">
        <w:rPr>
          <w:rFonts w:eastAsia="Arial" w:cstheme="minorHAnsi"/>
          <w:color w:val="000000"/>
        </w:rPr>
        <w:t>  w zakładce „Regulamin" oraz uznaje go za wiążący,</w:t>
      </w:r>
    </w:p>
    <w:p w14:paraId="6C49B67C" w14:textId="77777777" w:rsidR="004F7C04" w:rsidRPr="00225E5A" w:rsidRDefault="004F7C04" w:rsidP="004F7C04">
      <w:pPr>
        <w:pStyle w:val="Akapitzlist"/>
        <w:numPr>
          <w:ilvl w:val="0"/>
          <w:numId w:val="6"/>
        </w:numPr>
        <w:spacing w:after="0" w:line="268" w:lineRule="auto"/>
        <w:jc w:val="both"/>
        <w:rPr>
          <w:rFonts w:eastAsia="Arial" w:cstheme="minorHAnsi"/>
          <w:color w:val="000000"/>
        </w:rPr>
      </w:pPr>
      <w:r w:rsidRPr="00225E5A">
        <w:rPr>
          <w:rFonts w:eastAsia="Arial" w:cstheme="minorHAnsi"/>
          <w:color w:val="000000"/>
        </w:rPr>
        <w:t xml:space="preserve">zapoznał i stosuje się do Instrukcji składania ofert/wniosków dostępnej </w:t>
      </w:r>
      <w:hyperlink r:id="rId24" w:history="1">
        <w:r w:rsidRPr="00225E5A">
          <w:rPr>
            <w:rStyle w:val="Hipercze"/>
            <w:rFonts w:eastAsia="Arial" w:cstheme="minorHAnsi"/>
            <w:color w:val="1155CC"/>
          </w:rPr>
          <w:t>pod linkiem</w:t>
        </w:r>
      </w:hyperlink>
      <w:r w:rsidRPr="00225E5A">
        <w:rPr>
          <w:rFonts w:eastAsia="Arial" w:cstheme="minorHAnsi"/>
          <w:color w:val="000000"/>
        </w:rPr>
        <w:t>. </w:t>
      </w:r>
    </w:p>
    <w:p w14:paraId="62EAACE1" w14:textId="4DEDADE9"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5.Zamawiający nie ponosi odpowiedzialności za złożenie oferty w sposób niezgodny z Instrukcją korzystania z </w:t>
      </w:r>
      <w:hyperlink r:id="rId25" w:history="1">
        <w:r w:rsidRPr="00225E5A">
          <w:rPr>
            <w:rStyle w:val="Hipercze"/>
            <w:rFonts w:eastAsia="Arial" w:cstheme="minorHAnsi"/>
            <w:b/>
            <w:color w:val="1155CC"/>
          </w:rPr>
          <w:t>platformazakupowa.pl</w:t>
        </w:r>
      </w:hyperlink>
      <w:r w:rsidRPr="00225E5A">
        <w:rPr>
          <w:rFonts w:eastAsia="Arial" w:cstheme="minorHAnsi"/>
          <w:color w:val="000000"/>
        </w:rPr>
        <w:t>, w szczególności za sytuację, gdy zamawiający zapozna się z treścią oferty przed upływem terminu składania ofert (np. złożenie oferty w zakładce „Wyślij wiadomość</w:t>
      </w:r>
      <w:r w:rsidR="005C1E81">
        <w:rPr>
          <w:rFonts w:eastAsia="Arial" w:cstheme="minorHAnsi"/>
          <w:color w:val="000000"/>
        </w:rPr>
        <w:t xml:space="preserve"> </w:t>
      </w:r>
      <w:r w:rsidRPr="00225E5A">
        <w:rPr>
          <w:rFonts w:eastAsia="Arial" w:cstheme="minorHAnsi"/>
          <w:color w:val="000000"/>
        </w:rPr>
        <w:t xml:space="preserve">do zamawiającego”). </w:t>
      </w:r>
      <w:r w:rsidRPr="00225E5A">
        <w:rPr>
          <w:rFonts w:eastAsia="Arial" w:cstheme="minorHAnsi"/>
          <w:color w:val="000000"/>
        </w:rPr>
        <w:br/>
        <w:t>Taka oferta zostanie uznana przez Zamawiającego za ofertę handlową i nie będzie brana pod uwagę w przedmiotowym postępowaniu ponieważ nie został spełniony obowiązek narzucony w art. 221 Ustawy Prawo Zamówień Publicznych.</w:t>
      </w:r>
    </w:p>
    <w:p w14:paraId="5FF71B10" w14:textId="50E1FC19"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6.Zamawiający informuje, że instrukcje korzystania z </w:t>
      </w:r>
      <w:hyperlink r:id="rId26" w:history="1">
        <w:r w:rsidRPr="00225E5A">
          <w:rPr>
            <w:rStyle w:val="Hipercze"/>
            <w:rFonts w:eastAsia="Arial" w:cstheme="minorHAnsi"/>
            <w:color w:val="1155CC"/>
          </w:rPr>
          <w:t>platformazakupowa.pl</w:t>
        </w:r>
      </w:hyperlink>
      <w:r w:rsidRPr="00225E5A">
        <w:rPr>
          <w:rFonts w:eastAsia="Arial" w:cstheme="minorHAnsi"/>
          <w:color w:val="000000"/>
        </w:rPr>
        <w:t xml:space="preserve"> dotycząc</w:t>
      </w:r>
      <w:r w:rsidR="00FB7780">
        <w:rPr>
          <w:rFonts w:eastAsia="Arial" w:cstheme="minorHAnsi"/>
          <w:color w:val="000000"/>
        </w:rPr>
        <w:t>e</w:t>
      </w:r>
      <w:r w:rsidRPr="00225E5A">
        <w:rPr>
          <w:rFonts w:eastAsia="Arial" w:cstheme="minorHAnsi"/>
          <w:color w:val="000000"/>
        </w:rPr>
        <w:t xml:space="preserve"> w szczególności logowania, składania wniosków o wyjaśnienie treści SWZ, składania ofert oraz innych czynności podejmowanych w niniejszym postępowaniu przy użyciu </w:t>
      </w:r>
      <w:hyperlink r:id="rId27" w:history="1">
        <w:r w:rsidRPr="00225E5A">
          <w:rPr>
            <w:rStyle w:val="Hipercze"/>
            <w:rFonts w:eastAsia="Arial" w:cstheme="minorHAnsi"/>
            <w:color w:val="1155CC"/>
          </w:rPr>
          <w:t>platformazakupowa.pl</w:t>
        </w:r>
      </w:hyperlink>
      <w:r w:rsidRPr="00225E5A">
        <w:rPr>
          <w:rFonts w:eastAsia="Arial" w:cstheme="minorHAnsi"/>
          <w:color w:val="000000"/>
        </w:rPr>
        <w:t xml:space="preserve"> znajdują się w zakładce „Instrukcje dla Wykonawców" na stronie internetowej pod adresem: </w:t>
      </w:r>
      <w:hyperlink r:id="rId28" w:history="1">
        <w:r w:rsidRPr="00225E5A">
          <w:rPr>
            <w:rStyle w:val="Hipercze"/>
            <w:rFonts w:eastAsia="Arial" w:cstheme="minorHAnsi"/>
            <w:color w:val="0000FF"/>
          </w:rPr>
          <w:t>https://platformazakupowa.pl/strona/45-instrukcje</w:t>
        </w:r>
      </w:hyperlink>
    </w:p>
    <w:p w14:paraId="25D62129" w14:textId="77777777" w:rsidR="004F7C04" w:rsidRPr="00225E5A" w:rsidRDefault="004F7C04" w:rsidP="004F7C04">
      <w:pPr>
        <w:spacing w:before="400" w:after="120" w:line="268" w:lineRule="auto"/>
        <w:jc w:val="both"/>
        <w:rPr>
          <w:rFonts w:eastAsia="Arial" w:cstheme="minorHAnsi"/>
          <w:b/>
        </w:rPr>
      </w:pPr>
      <w:r w:rsidRPr="00225E5A">
        <w:rPr>
          <w:rFonts w:eastAsia="Arial" w:cstheme="minorHAnsi"/>
          <w:b/>
          <w:color w:val="000000"/>
        </w:rPr>
        <w:t>Opis sposobu przygotowania ofert oraz dokumentów wymaganych przez zamawiającego w SWZ</w:t>
      </w:r>
    </w:p>
    <w:p w14:paraId="22C2EE66" w14:textId="15BC4B3E" w:rsidR="004F7C04" w:rsidRPr="00225E5A" w:rsidRDefault="004F7C04" w:rsidP="004F7C04">
      <w:pPr>
        <w:numPr>
          <w:ilvl w:val="0"/>
          <w:numId w:val="7"/>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Oferty składane elektronicznie muszą zostać podpisane </w:t>
      </w:r>
      <w:r w:rsidRPr="00225E5A">
        <w:rPr>
          <w:rFonts w:eastAsia="Arial" w:cstheme="minorHAnsi"/>
          <w:b/>
          <w:color w:val="000000"/>
        </w:rPr>
        <w:t>elektronicznym kwalifikowanym podpisem</w:t>
      </w:r>
      <w:r w:rsidRPr="00225E5A">
        <w:rPr>
          <w:rFonts w:eastAsia="Arial" w:cstheme="minorHAnsi"/>
          <w:color w:val="000000"/>
        </w:rPr>
        <w:t xml:space="preserve"> lub </w:t>
      </w:r>
      <w:r w:rsidRPr="00225E5A">
        <w:rPr>
          <w:rFonts w:eastAsia="Arial" w:cstheme="minorHAnsi"/>
          <w:b/>
          <w:color w:val="000000"/>
        </w:rPr>
        <w:t>podpisem zaufanym</w:t>
      </w:r>
      <w:r w:rsidRPr="00225E5A">
        <w:rPr>
          <w:rFonts w:eastAsia="Arial" w:cstheme="minorHAnsi"/>
          <w:color w:val="000000"/>
        </w:rPr>
        <w:t xml:space="preserve"> lub </w:t>
      </w:r>
      <w:r w:rsidRPr="00225E5A">
        <w:rPr>
          <w:rFonts w:eastAsia="Arial" w:cstheme="minorHAnsi"/>
          <w:b/>
          <w:color w:val="000000"/>
        </w:rPr>
        <w:t>podpisem osobistym</w:t>
      </w:r>
      <w:r w:rsidRPr="00225E5A">
        <w:rPr>
          <w:rFonts w:eastAsia="Arial" w:cstheme="minorHAnsi"/>
          <w:color w:val="000000"/>
        </w:rPr>
        <w:t>.</w:t>
      </w:r>
      <w:r w:rsidR="00FB7780">
        <w:rPr>
          <w:rFonts w:eastAsia="Arial" w:cstheme="minorHAnsi"/>
          <w:color w:val="000000"/>
        </w:rPr>
        <w:t xml:space="preserve"> </w:t>
      </w:r>
      <w:r w:rsidRPr="00225E5A">
        <w:rPr>
          <w:rFonts w:eastAsia="Arial" w:cstheme="minorHAnsi"/>
          <w:color w:val="000000"/>
        </w:rPr>
        <w:t xml:space="preserve">W procesie składania oferty, wniosku w tym przedmiotowych środków dowodowych na platformie, </w:t>
      </w:r>
      <w:r w:rsidRPr="00225E5A">
        <w:rPr>
          <w:rFonts w:eastAsia="Arial" w:cstheme="minorHAnsi"/>
          <w:b/>
          <w:color w:val="000000"/>
        </w:rPr>
        <w:t>kwalifikowany podpis elektroniczny</w:t>
      </w:r>
      <w:r w:rsidRPr="00225E5A">
        <w:rPr>
          <w:rFonts w:eastAsia="Arial" w:cstheme="minorHAnsi"/>
          <w:color w:val="000000"/>
        </w:rPr>
        <w:t xml:space="preserve"> lub </w:t>
      </w:r>
      <w:r w:rsidRPr="00225E5A">
        <w:rPr>
          <w:rFonts w:eastAsia="Arial" w:cstheme="minorHAnsi"/>
          <w:b/>
          <w:color w:val="000000"/>
        </w:rPr>
        <w:t>podpis zaufany</w:t>
      </w:r>
      <w:r w:rsidRPr="00225E5A">
        <w:rPr>
          <w:rFonts w:eastAsia="Arial" w:cstheme="minorHAnsi"/>
          <w:color w:val="000000"/>
        </w:rPr>
        <w:t xml:space="preserve"> lub </w:t>
      </w:r>
      <w:r w:rsidRPr="00225E5A">
        <w:rPr>
          <w:rFonts w:eastAsia="Arial" w:cstheme="minorHAnsi"/>
          <w:b/>
          <w:color w:val="000000"/>
        </w:rPr>
        <w:t>podpis osobisty</w:t>
      </w:r>
      <w:r w:rsidRPr="00225E5A">
        <w:rPr>
          <w:rFonts w:eastAsia="Arial" w:cstheme="minorHAnsi"/>
          <w:color w:val="000000"/>
        </w:rPr>
        <w:t xml:space="preserve"> Wykonawca składa bezpośrednio na dokumencie, który następnie przesyła do systemu.</w:t>
      </w:r>
    </w:p>
    <w:p w14:paraId="2B4083FE" w14:textId="01A87F66" w:rsidR="004F7C04" w:rsidRPr="00225E5A" w:rsidRDefault="004F7C04" w:rsidP="004F7C04">
      <w:pPr>
        <w:numPr>
          <w:ilvl w:val="0"/>
          <w:numId w:val="7"/>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Poświadczenia za zgodność z oryginałem dokonuje odpowiednio Wykonawca, podmiot, na którego zdolnościach lub sytuacji polega wykonawca, Wykonawcy wspólnie ubiegający się o udzielenie zamówienia publicznego albo Podwykonawca,</w:t>
      </w:r>
      <w:r w:rsidR="00FB7780">
        <w:rPr>
          <w:rFonts w:eastAsia="Arial" w:cstheme="minorHAnsi"/>
          <w:color w:val="000000"/>
        </w:rPr>
        <w:t xml:space="preserve"> </w:t>
      </w:r>
      <w:r w:rsidRPr="00225E5A">
        <w:rPr>
          <w:rFonts w:eastAsia="Arial" w:cstheme="minorHAnsi"/>
          <w:color w:val="000000"/>
        </w:rPr>
        <w:t>w zakresie dokumentów, które każdego</w:t>
      </w:r>
      <w:r w:rsidR="00FB7780">
        <w:rPr>
          <w:rFonts w:eastAsia="Arial" w:cstheme="minorHAnsi"/>
          <w:color w:val="000000"/>
        </w:rPr>
        <w:t xml:space="preserve"> </w:t>
      </w:r>
      <w:r w:rsidRPr="00225E5A">
        <w:rPr>
          <w:rFonts w:eastAsia="Arial" w:cstheme="minorHAnsi"/>
          <w:color w:val="000000"/>
        </w:rPr>
        <w:t>z nich dotyczą.</w:t>
      </w:r>
      <w:r w:rsidR="00FB7780">
        <w:rPr>
          <w:rFonts w:eastAsia="Arial" w:cstheme="minorHAnsi"/>
          <w:color w:val="000000"/>
        </w:rPr>
        <w:t xml:space="preserve"> </w:t>
      </w:r>
      <w:r w:rsidRPr="00225E5A">
        <w:rPr>
          <w:rFonts w:eastAsia="Arial" w:cstheme="minorHAnsi"/>
          <w:color w:val="000000"/>
        </w:rPr>
        <w:t>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 </w:t>
      </w:r>
    </w:p>
    <w:p w14:paraId="65145EF1" w14:textId="77777777" w:rsidR="004F7C04" w:rsidRPr="00225E5A" w:rsidRDefault="004F7C04" w:rsidP="004F7C04">
      <w:pPr>
        <w:numPr>
          <w:ilvl w:val="0"/>
          <w:numId w:val="7"/>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Oferta powinna być:</w:t>
      </w:r>
    </w:p>
    <w:p w14:paraId="598B422E" w14:textId="77777777" w:rsidR="004F7C04" w:rsidRPr="00225E5A" w:rsidRDefault="004F7C04" w:rsidP="004F7C04">
      <w:pPr>
        <w:numPr>
          <w:ilvl w:val="0"/>
          <w:numId w:val="7"/>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sporządzona na podstawie załączników niniejszej SWZ w języku polskim,</w:t>
      </w:r>
    </w:p>
    <w:p w14:paraId="4E76B780" w14:textId="77777777" w:rsidR="004F7C04" w:rsidRPr="00225E5A" w:rsidRDefault="004F7C04" w:rsidP="004F7C04">
      <w:pPr>
        <w:numPr>
          <w:ilvl w:val="0"/>
          <w:numId w:val="7"/>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lastRenderedPageBreak/>
        <w:t xml:space="preserve">złożona przy użyciu środków komunikacji elektronicznej tzn. za pośrednictwem </w:t>
      </w:r>
      <w:hyperlink r:id="rId29" w:history="1">
        <w:r w:rsidRPr="00225E5A">
          <w:rPr>
            <w:rStyle w:val="Hipercze"/>
            <w:rFonts w:eastAsia="Arial" w:cstheme="minorHAnsi"/>
            <w:color w:val="1155CC"/>
          </w:rPr>
          <w:t>platformazakupowa.pl</w:t>
        </w:r>
      </w:hyperlink>
      <w:r w:rsidRPr="00225E5A">
        <w:rPr>
          <w:rFonts w:eastAsia="Arial" w:cstheme="minorHAnsi"/>
          <w:color w:val="000000"/>
        </w:rPr>
        <w:t>,</w:t>
      </w:r>
    </w:p>
    <w:p w14:paraId="3B6A8CB5" w14:textId="382C1A36" w:rsidR="004F7C04" w:rsidRPr="00225E5A" w:rsidRDefault="004F7C04" w:rsidP="004F7C04">
      <w:pPr>
        <w:numPr>
          <w:ilvl w:val="0"/>
          <w:numId w:val="7"/>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podpisana kwalifikowanym podpisem elektronicznym lub podpisem zaufanym lub podpisem osobistym przez osobę/osoby upoważnioną/upoważnione.</w:t>
      </w:r>
    </w:p>
    <w:p w14:paraId="01A4C21E" w14:textId="4DA8C8D6" w:rsidR="004F7C04" w:rsidRPr="00225E5A" w:rsidRDefault="004F7C04" w:rsidP="004F7C04">
      <w:pPr>
        <w:numPr>
          <w:ilvl w:val="0"/>
          <w:numId w:val="8"/>
        </w:numPr>
        <w:spacing w:after="0" w:line="268" w:lineRule="auto"/>
        <w:jc w:val="both"/>
        <w:rPr>
          <w:rFonts w:eastAsia="Arial" w:cstheme="minorHAnsi"/>
          <w:color w:val="000000"/>
        </w:rPr>
      </w:pPr>
      <w:r w:rsidRPr="00225E5A">
        <w:rPr>
          <w:rFonts w:eastAsia="Arial" w:cstheme="minorHAnsi"/>
          <w:color w:val="000000"/>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sidRPr="00225E5A">
        <w:rPr>
          <w:rFonts w:eastAsia="Arial" w:cstheme="minorHAnsi"/>
          <w:color w:val="000000"/>
        </w:rPr>
        <w:t>eIDAS</w:t>
      </w:r>
      <w:proofErr w:type="spellEnd"/>
      <w:r w:rsidRPr="00225E5A">
        <w:rPr>
          <w:rFonts w:eastAsia="Arial" w:cstheme="minorHAnsi"/>
          <w:color w:val="000000"/>
        </w:rPr>
        <w:t>) (UE) nr 910/2014 - od 1 lipca 2016 roku”.</w:t>
      </w:r>
    </w:p>
    <w:p w14:paraId="28B79B84" w14:textId="0890D6A9" w:rsidR="004F7C04" w:rsidRPr="00225E5A" w:rsidRDefault="004F7C04" w:rsidP="004F7C04">
      <w:pPr>
        <w:numPr>
          <w:ilvl w:val="0"/>
          <w:numId w:val="8"/>
        </w:numPr>
        <w:spacing w:after="0" w:line="268" w:lineRule="auto"/>
        <w:jc w:val="both"/>
        <w:rPr>
          <w:rFonts w:eastAsia="Arial" w:cstheme="minorHAnsi"/>
          <w:color w:val="000000"/>
        </w:rPr>
      </w:pPr>
      <w:r w:rsidRPr="00225E5A">
        <w:rPr>
          <w:rFonts w:eastAsia="Arial" w:cstheme="minorHAnsi"/>
          <w:color w:val="000000"/>
        </w:rPr>
        <w:t xml:space="preserve">W przypadku wykorzystania formatu podpisu </w:t>
      </w:r>
      <w:proofErr w:type="spellStart"/>
      <w:r w:rsidRPr="00225E5A">
        <w:rPr>
          <w:rFonts w:eastAsia="Arial" w:cstheme="minorHAnsi"/>
          <w:color w:val="000000"/>
        </w:rPr>
        <w:t>XAdES</w:t>
      </w:r>
      <w:proofErr w:type="spellEnd"/>
      <w:r w:rsidRPr="00225E5A">
        <w:rPr>
          <w:rFonts w:eastAsia="Arial" w:cstheme="minorHAnsi"/>
          <w:color w:val="000000"/>
        </w:rPr>
        <w:t xml:space="preserve"> zewnętrzny. Zamawiający wymaga dołączenia odpowiedniej ilości plików tj. podpisywanych plików z danymi oraz plików podpisu</w:t>
      </w:r>
      <w:r w:rsidR="00FB7780">
        <w:rPr>
          <w:rFonts w:eastAsia="Arial" w:cstheme="minorHAnsi"/>
          <w:color w:val="000000"/>
        </w:rPr>
        <w:t xml:space="preserve"> </w:t>
      </w:r>
      <w:r w:rsidRPr="00225E5A">
        <w:rPr>
          <w:rFonts w:eastAsia="Arial" w:cstheme="minorHAnsi"/>
          <w:color w:val="000000"/>
        </w:rPr>
        <w:t xml:space="preserve">w formacie </w:t>
      </w:r>
      <w:proofErr w:type="spellStart"/>
      <w:r w:rsidRPr="00225E5A">
        <w:rPr>
          <w:rFonts w:eastAsia="Arial" w:cstheme="minorHAnsi"/>
          <w:color w:val="000000"/>
        </w:rPr>
        <w:t>XAdES</w:t>
      </w:r>
      <w:proofErr w:type="spellEnd"/>
      <w:r w:rsidRPr="00225E5A">
        <w:rPr>
          <w:rFonts w:eastAsia="Arial" w:cstheme="minorHAnsi"/>
          <w:color w:val="000000"/>
        </w:rPr>
        <w:t>.</w:t>
      </w:r>
    </w:p>
    <w:p w14:paraId="26D5EDA6" w14:textId="77777777" w:rsidR="004F7C04" w:rsidRPr="00225E5A" w:rsidRDefault="004F7C04" w:rsidP="004F7C04">
      <w:pPr>
        <w:numPr>
          <w:ilvl w:val="0"/>
          <w:numId w:val="8"/>
        </w:numPr>
        <w:spacing w:after="0" w:line="268" w:lineRule="auto"/>
        <w:jc w:val="both"/>
        <w:rPr>
          <w:rFonts w:eastAsia="Arial" w:cstheme="minorHAnsi"/>
          <w:color w:val="000000"/>
        </w:rPr>
      </w:pPr>
      <w:r w:rsidRPr="00225E5A">
        <w:rPr>
          <w:rFonts w:eastAsia="Arial" w:cstheme="minorHAnsi"/>
          <w:color w:val="000000"/>
        </w:rPr>
        <w:t>Zgodnie z art. 18 ust. 3 ustawy Pzp,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780ABE59" w14:textId="77777777" w:rsidR="004F7C04" w:rsidRPr="00225E5A" w:rsidRDefault="004F7C04" w:rsidP="004F7C04">
      <w:pPr>
        <w:numPr>
          <w:ilvl w:val="0"/>
          <w:numId w:val="8"/>
        </w:numPr>
        <w:spacing w:after="0" w:line="268" w:lineRule="auto"/>
        <w:jc w:val="both"/>
        <w:rPr>
          <w:rFonts w:eastAsia="Arial" w:cstheme="minorHAnsi"/>
          <w:color w:val="000000"/>
        </w:rPr>
      </w:pPr>
      <w:r w:rsidRPr="00225E5A">
        <w:rPr>
          <w:rFonts w:eastAsia="Arial" w:cstheme="minorHAnsi"/>
          <w:color w:val="000000"/>
        </w:rPr>
        <w:t xml:space="preserve">Wykonawca, za pośrednictwem </w:t>
      </w:r>
      <w:hyperlink r:id="rId30" w:history="1">
        <w:r w:rsidRPr="00225E5A">
          <w:rPr>
            <w:rStyle w:val="Hipercze"/>
            <w:rFonts w:eastAsia="Arial" w:cstheme="minorHAnsi"/>
            <w:color w:val="1155CC"/>
          </w:rPr>
          <w:t>platformazakupowa.pl</w:t>
        </w:r>
      </w:hyperlink>
      <w:r w:rsidRPr="00225E5A">
        <w:rPr>
          <w:rFonts w:eastAsia="Arial" w:cstheme="minorHAnsi"/>
          <w:color w:val="000000"/>
        </w:rPr>
        <w:t xml:space="preserve"> może przed upływem terminu do składania ofert zmienić lub wycofać ofertę. Sposób dokonywania zmiany lub wycofania oferty zamieszczono w instrukcji zamieszczonej na stronie internetowej pod adresem:</w:t>
      </w:r>
    </w:p>
    <w:p w14:paraId="4F355800" w14:textId="77777777" w:rsidR="004F7C04" w:rsidRPr="00225E5A" w:rsidRDefault="0047245D" w:rsidP="004F7C04">
      <w:pPr>
        <w:spacing w:after="0" w:line="268" w:lineRule="auto"/>
        <w:ind w:left="720"/>
        <w:jc w:val="both"/>
        <w:rPr>
          <w:rFonts w:eastAsia="Arial" w:cstheme="minorHAnsi"/>
        </w:rPr>
      </w:pPr>
      <w:hyperlink r:id="rId31" w:history="1">
        <w:r w:rsidR="004F7C04" w:rsidRPr="00225E5A">
          <w:rPr>
            <w:rStyle w:val="Hipercze"/>
            <w:rFonts w:eastAsia="Arial" w:cstheme="minorHAnsi"/>
            <w:color w:val="0000FF"/>
          </w:rPr>
          <w:t>https://platformazakupowa.pl/strona/45-instrukcje</w:t>
        </w:r>
      </w:hyperlink>
    </w:p>
    <w:p w14:paraId="4C7DDD61"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5.        Każdy z Wykonawców może złożyć tylko jedną ofertę. Złożenie większej liczby ofert lub oferty zawierającej propozycje wariantowe spowoduje iż oferta lub oferty podlegać będzie odrzuceniu.</w:t>
      </w:r>
    </w:p>
    <w:p w14:paraId="13A2A2DD" w14:textId="77777777" w:rsidR="004F7C04" w:rsidRPr="00225E5A" w:rsidRDefault="004F7C04" w:rsidP="004F7C04">
      <w:pPr>
        <w:numPr>
          <w:ilvl w:val="0"/>
          <w:numId w:val="9"/>
        </w:numPr>
        <w:spacing w:after="0" w:line="268" w:lineRule="auto"/>
        <w:jc w:val="both"/>
        <w:rPr>
          <w:rFonts w:eastAsia="Arial" w:cstheme="minorHAnsi"/>
          <w:color w:val="000000"/>
        </w:rPr>
      </w:pPr>
      <w:r w:rsidRPr="00225E5A">
        <w:rPr>
          <w:rFonts w:eastAsia="Arial" w:cstheme="minorHAnsi"/>
          <w:color w:val="000000"/>
        </w:rPr>
        <w:t>Ceny oferty muszą zawierać wszystkie koszty, jakie musi ponieść Wykonawca, aby zrealizować zamówienie z najwyższą starannością oraz ewentualne rabaty.</w:t>
      </w:r>
    </w:p>
    <w:p w14:paraId="614EBCD8" w14:textId="77777777" w:rsidR="004F7C04" w:rsidRPr="00225E5A" w:rsidRDefault="004F7C04" w:rsidP="004F7C04">
      <w:pPr>
        <w:numPr>
          <w:ilvl w:val="0"/>
          <w:numId w:val="9"/>
        </w:numPr>
        <w:spacing w:after="0" w:line="268" w:lineRule="auto"/>
        <w:jc w:val="both"/>
        <w:rPr>
          <w:rFonts w:eastAsia="Arial" w:cstheme="minorHAnsi"/>
          <w:color w:val="000000"/>
        </w:rPr>
      </w:pPr>
      <w:r w:rsidRPr="00225E5A">
        <w:rPr>
          <w:rFonts w:eastAsia="Arial" w:cstheme="minorHAnsi"/>
          <w:color w:val="000000"/>
        </w:rPr>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24AF8C07" w14:textId="77777777" w:rsidR="004F7C04" w:rsidRPr="00225E5A" w:rsidRDefault="004F7C04" w:rsidP="004F7C04">
      <w:pPr>
        <w:numPr>
          <w:ilvl w:val="0"/>
          <w:numId w:val="9"/>
        </w:numPr>
        <w:spacing w:after="0" w:line="268" w:lineRule="auto"/>
        <w:jc w:val="both"/>
        <w:rPr>
          <w:rFonts w:eastAsia="Arial" w:cstheme="minorHAnsi"/>
          <w:color w:val="000000"/>
        </w:rPr>
      </w:pPr>
      <w:r w:rsidRPr="00225E5A">
        <w:rPr>
          <w:rFonts w:eastAsia="Arial" w:cstheme="minorHAnsi"/>
          <w:color w:val="000000"/>
        </w:rPr>
        <w:t>Zgodnie z definicją dokumentu elektronicznego z art.3 ustęp 2 Ustawy o informatyzacji działalności podmiotów realizujących zadania publiczne, opatrzenie pliku zawierającego skompresowane dane kwalifikowanym podpisem elektronicznym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14:paraId="5FAC425F" w14:textId="77777777" w:rsidR="00FB7780" w:rsidRDefault="004F7C04" w:rsidP="00FB7780">
      <w:pPr>
        <w:numPr>
          <w:ilvl w:val="0"/>
          <w:numId w:val="9"/>
        </w:numPr>
        <w:spacing w:after="0" w:line="268" w:lineRule="auto"/>
        <w:jc w:val="both"/>
        <w:rPr>
          <w:rFonts w:eastAsia="Arial" w:cstheme="minorHAnsi"/>
          <w:color w:val="000000"/>
        </w:rPr>
      </w:pPr>
      <w:r w:rsidRPr="00225E5A">
        <w:rPr>
          <w:rFonts w:eastAsia="Arial" w:cstheme="minorHAnsi"/>
          <w:color w:val="000000"/>
        </w:rPr>
        <w:t>Maksymalny rozmiar jednego pliku przesyłanego za pośrednictwem dedykowanych formularzy do: złożenia, zmiany, wycofania oferty wynosi 150 MB natomiast przy komunikacji wielkość pliku to maksymalnie 500 MB.</w:t>
      </w:r>
    </w:p>
    <w:p w14:paraId="65663677" w14:textId="77777777" w:rsidR="00FB7780" w:rsidRDefault="00FB7780" w:rsidP="00FB7780">
      <w:pPr>
        <w:spacing w:after="0" w:line="268" w:lineRule="auto"/>
        <w:jc w:val="both"/>
        <w:rPr>
          <w:rFonts w:eastAsia="Arial" w:cstheme="minorHAnsi"/>
          <w:color w:val="000000"/>
        </w:rPr>
      </w:pPr>
    </w:p>
    <w:p w14:paraId="2612A90C" w14:textId="3F52C541" w:rsidR="00FB7780" w:rsidRPr="00FB7780" w:rsidRDefault="004F7C04" w:rsidP="00FB7780">
      <w:pPr>
        <w:spacing w:after="0" w:line="268" w:lineRule="auto"/>
        <w:jc w:val="both"/>
        <w:rPr>
          <w:rFonts w:eastAsia="Arial" w:cstheme="minorHAnsi"/>
          <w:color w:val="000000"/>
        </w:rPr>
      </w:pPr>
      <w:r w:rsidRPr="00FB7780">
        <w:rPr>
          <w:rFonts w:eastAsia="Arial" w:cstheme="minorHAnsi"/>
          <w:b/>
          <w:color w:val="000000"/>
        </w:rPr>
        <w:t>Zalecenia</w:t>
      </w:r>
    </w:p>
    <w:p w14:paraId="41C9CE07" w14:textId="305E2087" w:rsidR="004F7C04" w:rsidRPr="00FB7780" w:rsidRDefault="004F7C04" w:rsidP="00FB7780">
      <w:pPr>
        <w:spacing w:after="120" w:line="268" w:lineRule="auto"/>
        <w:jc w:val="both"/>
        <w:rPr>
          <w:rFonts w:eastAsia="Arial" w:cstheme="minorHAnsi"/>
          <w:b/>
        </w:rPr>
      </w:pPr>
      <w:r w:rsidRPr="00225E5A">
        <w:rPr>
          <w:rFonts w:eastAsia="Arial" w:cstheme="minorHAnsi"/>
          <w:b/>
          <w:color w:val="000000"/>
        </w:rPr>
        <w:t>Formaty plików wykorzystywanych przez wykonawców powinny być zgodne z</w:t>
      </w:r>
      <w:r w:rsidRPr="00225E5A">
        <w:rPr>
          <w:rFonts w:eastAsia="Arial" w:cstheme="minorHAnsi"/>
          <w:color w:val="000000"/>
        </w:rPr>
        <w:t xml:space="preserve"> “OBWIESZCZENIEM PREZESA RADY MINISTRÓW z dnia 9 listopada 2017 r. w sprawie ogłoszenia jednolitego tekstu rozporządzenia Rady Ministrów w sprawie Krajowych Ram Interoperacyjności, minimalnych wymagań dla rejestrów publicznych   i wymiany informacji  w postaci elektronicznej oraz minimalnych wymagań dla systemów teleinformatycznych”.</w:t>
      </w:r>
    </w:p>
    <w:p w14:paraId="75F1C333" w14:textId="77777777" w:rsidR="004F7C04" w:rsidRPr="00225E5A" w:rsidRDefault="004F7C04" w:rsidP="004F7C04">
      <w:pPr>
        <w:spacing w:after="0" w:line="268" w:lineRule="auto"/>
        <w:ind w:firstLine="227"/>
        <w:jc w:val="both"/>
        <w:rPr>
          <w:rFonts w:eastAsia="Arial" w:cstheme="minorHAnsi"/>
        </w:rPr>
      </w:pPr>
      <w:r w:rsidRPr="00225E5A">
        <w:rPr>
          <w:rFonts w:eastAsia="Arial" w:cstheme="minorHAnsi"/>
          <w:b/>
          <w:color w:val="000000"/>
        </w:rPr>
        <w:t>Poniżej przedstawiamy listę sugerowanych zapisów do specyfikacji:</w:t>
      </w:r>
    </w:p>
    <w:p w14:paraId="56DA6181" w14:textId="73FC088C"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lastRenderedPageBreak/>
        <w:t>Zamawiający rekomenduje wykorzystanie formatów: .pdf .</w:t>
      </w:r>
      <w:proofErr w:type="spellStart"/>
      <w:r w:rsidRPr="00225E5A">
        <w:rPr>
          <w:rFonts w:eastAsia="Arial" w:cstheme="minorHAnsi"/>
          <w:color w:val="000000"/>
        </w:rPr>
        <w:t>doc</w:t>
      </w:r>
      <w:proofErr w:type="spellEnd"/>
      <w:r w:rsidRPr="00225E5A">
        <w:rPr>
          <w:rFonts w:eastAsia="Arial" w:cstheme="minorHAnsi"/>
          <w:color w:val="000000"/>
        </w:rPr>
        <w:t xml:space="preserve"> .xls .jpg (.</w:t>
      </w:r>
      <w:proofErr w:type="spellStart"/>
      <w:r w:rsidRPr="00225E5A">
        <w:rPr>
          <w:rFonts w:eastAsia="Arial" w:cstheme="minorHAnsi"/>
          <w:color w:val="000000"/>
        </w:rPr>
        <w:t>jpeg</w:t>
      </w:r>
      <w:proofErr w:type="spellEnd"/>
      <w:r w:rsidRPr="00225E5A">
        <w:rPr>
          <w:rFonts w:eastAsia="Arial" w:cstheme="minorHAnsi"/>
          <w:color w:val="000000"/>
        </w:rPr>
        <w:t xml:space="preserve">)  </w:t>
      </w:r>
      <w:r w:rsidRPr="00225E5A">
        <w:rPr>
          <w:rFonts w:eastAsia="Arial" w:cstheme="minorHAnsi"/>
          <w:b/>
          <w:color w:val="000000"/>
        </w:rPr>
        <w:t>ze szczególnym wskazaniem na .pdf</w:t>
      </w:r>
    </w:p>
    <w:p w14:paraId="12DB73F3"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W celu ewentualnej kompresji danych Zamawiający rekomenduje wykorzystanie jednego z formatów:</w:t>
      </w:r>
    </w:p>
    <w:p w14:paraId="07FBDBD7" w14:textId="77777777" w:rsidR="004F7C04" w:rsidRPr="00225E5A" w:rsidRDefault="004F7C04" w:rsidP="004F7C04">
      <w:pPr>
        <w:numPr>
          <w:ilvl w:val="0"/>
          <w:numId w:val="10"/>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.zip </w:t>
      </w:r>
    </w:p>
    <w:p w14:paraId="642D812C" w14:textId="77777777" w:rsidR="004F7C04" w:rsidRPr="00225E5A" w:rsidRDefault="004F7C04" w:rsidP="004F7C04">
      <w:pPr>
        <w:numPr>
          <w:ilvl w:val="0"/>
          <w:numId w:val="10"/>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.7Z</w:t>
      </w:r>
    </w:p>
    <w:p w14:paraId="40C16C6C"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Wśród formatów powszechnych a </w:t>
      </w:r>
      <w:r w:rsidRPr="00225E5A">
        <w:rPr>
          <w:rFonts w:eastAsia="Arial" w:cstheme="minorHAnsi"/>
          <w:b/>
          <w:color w:val="000000"/>
        </w:rPr>
        <w:t>NIE występujących</w:t>
      </w:r>
      <w:r w:rsidRPr="00225E5A">
        <w:rPr>
          <w:rFonts w:eastAsia="Arial" w:cstheme="minorHAnsi"/>
          <w:color w:val="000000"/>
        </w:rPr>
        <w:t xml:space="preserve"> w rozporządzeniu występują: .</w:t>
      </w:r>
      <w:proofErr w:type="spellStart"/>
      <w:r w:rsidRPr="00225E5A">
        <w:rPr>
          <w:rFonts w:eastAsia="Arial" w:cstheme="minorHAnsi"/>
          <w:color w:val="000000"/>
        </w:rPr>
        <w:t>rar</w:t>
      </w:r>
      <w:proofErr w:type="spellEnd"/>
      <w:r w:rsidRPr="00225E5A">
        <w:rPr>
          <w:rFonts w:eastAsia="Arial" w:cstheme="minorHAnsi"/>
          <w:color w:val="000000"/>
        </w:rPr>
        <w:t xml:space="preserve"> .gif .</w:t>
      </w:r>
      <w:proofErr w:type="spellStart"/>
      <w:r w:rsidRPr="00225E5A">
        <w:rPr>
          <w:rFonts w:eastAsia="Arial" w:cstheme="minorHAnsi"/>
          <w:color w:val="000000"/>
        </w:rPr>
        <w:t>bmp</w:t>
      </w:r>
      <w:proofErr w:type="spellEnd"/>
      <w:r w:rsidRPr="00225E5A">
        <w:rPr>
          <w:rFonts w:eastAsia="Arial" w:cstheme="minorHAnsi"/>
          <w:color w:val="000000"/>
        </w:rPr>
        <w:t xml:space="preserve"> .</w:t>
      </w:r>
      <w:proofErr w:type="spellStart"/>
      <w:r w:rsidRPr="00225E5A">
        <w:rPr>
          <w:rFonts w:eastAsia="Arial" w:cstheme="minorHAnsi"/>
          <w:color w:val="000000"/>
        </w:rPr>
        <w:t>numbers</w:t>
      </w:r>
      <w:proofErr w:type="spellEnd"/>
      <w:r w:rsidRPr="00225E5A">
        <w:rPr>
          <w:rFonts w:eastAsia="Arial" w:cstheme="minorHAnsi"/>
          <w:color w:val="000000"/>
        </w:rPr>
        <w:t xml:space="preserve"> .</w:t>
      </w:r>
      <w:proofErr w:type="spellStart"/>
      <w:r w:rsidRPr="00225E5A">
        <w:rPr>
          <w:rFonts w:eastAsia="Arial" w:cstheme="minorHAnsi"/>
          <w:color w:val="000000"/>
        </w:rPr>
        <w:t>pages</w:t>
      </w:r>
      <w:proofErr w:type="spellEnd"/>
      <w:r w:rsidRPr="00225E5A">
        <w:rPr>
          <w:rFonts w:eastAsia="Arial" w:cstheme="minorHAnsi"/>
          <w:color w:val="000000"/>
        </w:rPr>
        <w:t xml:space="preserve">. </w:t>
      </w:r>
      <w:r w:rsidRPr="00225E5A">
        <w:rPr>
          <w:rFonts w:eastAsia="Arial" w:cstheme="minorHAnsi"/>
          <w:b/>
          <w:color w:val="000000"/>
        </w:rPr>
        <w:t>Dokumenty złożone w takich plikach zostaną uznane za złożone nieskutecznie.</w:t>
      </w:r>
    </w:p>
    <w:p w14:paraId="5769333D"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Zamawiający zwraca uwagę na ograniczenia wielkości plików podpisywanych profilem zaufanym, który wynosi max 10MB, oraz na ograniczenie wielkości plików podpisywanych w aplikacji </w:t>
      </w:r>
      <w:proofErr w:type="spellStart"/>
      <w:r w:rsidRPr="00225E5A">
        <w:rPr>
          <w:rFonts w:eastAsia="Arial" w:cstheme="minorHAnsi"/>
          <w:color w:val="000000"/>
        </w:rPr>
        <w:t>eDoApp</w:t>
      </w:r>
      <w:proofErr w:type="spellEnd"/>
      <w:r w:rsidRPr="00225E5A">
        <w:rPr>
          <w:rFonts w:eastAsia="Arial" w:cstheme="minorHAnsi"/>
          <w:color w:val="000000"/>
        </w:rPr>
        <w:t xml:space="preserve"> służącej do składania podpisu osobistego, który wynosi max 5MB.</w:t>
      </w:r>
    </w:p>
    <w:p w14:paraId="79DF9A5A"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225E5A">
        <w:rPr>
          <w:rFonts w:eastAsia="Arial" w:cstheme="minorHAnsi"/>
          <w:color w:val="000000"/>
        </w:rPr>
        <w:t>PAdES</w:t>
      </w:r>
      <w:proofErr w:type="spellEnd"/>
      <w:r w:rsidRPr="00225E5A">
        <w:rPr>
          <w:rFonts w:eastAsia="Arial" w:cstheme="minorHAnsi"/>
          <w:color w:val="000000"/>
        </w:rPr>
        <w:t>. </w:t>
      </w:r>
    </w:p>
    <w:p w14:paraId="12315DD1" w14:textId="22FCB0B8"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Pliki w innych formatach niż PDF zaleca się opatrzyć zewnętrznym podpisem </w:t>
      </w:r>
      <w:proofErr w:type="spellStart"/>
      <w:r w:rsidRPr="00225E5A">
        <w:rPr>
          <w:rFonts w:eastAsia="Arial" w:cstheme="minorHAnsi"/>
          <w:color w:val="000000"/>
        </w:rPr>
        <w:t>XAdES</w:t>
      </w:r>
      <w:proofErr w:type="spellEnd"/>
      <w:r w:rsidRPr="00225E5A">
        <w:rPr>
          <w:rFonts w:eastAsia="Arial" w:cstheme="minorHAnsi"/>
          <w:color w:val="000000"/>
        </w:rPr>
        <w:t>. Wykonawca powinien pamiętać, aby plik z podpisem przekazywać łącznie  z dokumentem podpisywanym.</w:t>
      </w:r>
    </w:p>
    <w:p w14:paraId="0AE8DCCB" w14:textId="15C077F5"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Zamawiający zaleca aby w przypadku podpisywania pliku przez kilka osób, stosować podpisy tego samego rodzaju. Podpisywanie różnymi rodzajami podpisów np. osobistym</w:t>
      </w:r>
      <w:r w:rsidR="00E93861">
        <w:rPr>
          <w:rFonts w:eastAsia="Arial" w:cstheme="minorHAnsi"/>
          <w:color w:val="000000"/>
        </w:rPr>
        <w:t xml:space="preserve"> </w:t>
      </w:r>
      <w:r w:rsidRPr="00225E5A">
        <w:rPr>
          <w:rFonts w:eastAsia="Arial" w:cstheme="minorHAnsi"/>
          <w:color w:val="000000"/>
        </w:rPr>
        <w:t>i kwalifikowanym może doprowadzić do problemów w weryfikacji plików. </w:t>
      </w:r>
    </w:p>
    <w:p w14:paraId="226AFE43"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Zamawiający zaleca, aby Wykonawca z odpowiednim wyprzedzeniem przetestował możliwość prawidłowego wykorzystania wybranej metody podpisania plików oferty.</w:t>
      </w:r>
    </w:p>
    <w:p w14:paraId="7DA911C0"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Zaleca się, aby komunikacja z Wykonawcami odbywała się tylko na Platformie za pośrednictwem formularza “Wyślij wiadomość do zamawiającego”, nie za pośrednictwem adresu email.</w:t>
      </w:r>
    </w:p>
    <w:p w14:paraId="5A1AE28B"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Osobą składającą ofertę powinna być osoba kontaktowa podawana w dokumentacji.</w:t>
      </w:r>
    </w:p>
    <w:p w14:paraId="5471C8A2" w14:textId="4B4E404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14:paraId="2C2ADC66"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Podczas podpisywania plików zaleca się stosowanie algorytmu skrótu SHA2 zamiast SHA1.  </w:t>
      </w:r>
    </w:p>
    <w:p w14:paraId="0355FDF7"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Jeśli Wykonawca pakuje dokumenty np. w plik ZIP zalecamy wcześniejsze podpisanie każdego ze skompresowanych plików. </w:t>
      </w:r>
    </w:p>
    <w:p w14:paraId="14FC9618"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Zamawiający rekomenduje wykorzystanie podpisu z kwalifikowanym znacznikiem czasu.</w:t>
      </w:r>
    </w:p>
    <w:p w14:paraId="3916D463" w14:textId="4700AEC5"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Zamawiający zaleca aby </w:t>
      </w:r>
      <w:r w:rsidRPr="00225E5A">
        <w:rPr>
          <w:rFonts w:eastAsia="Arial" w:cstheme="minorHAnsi"/>
          <w:color w:val="000000"/>
          <w:u w:val="single"/>
        </w:rPr>
        <w:t>nie</w:t>
      </w:r>
      <w:r w:rsidRPr="00225E5A">
        <w:rPr>
          <w:rFonts w:eastAsia="Arial" w:cstheme="minorHAnsi"/>
          <w:color w:val="000000"/>
        </w:rPr>
        <w:t xml:space="preserve"> wprowadzać jakichkolwiek zmian w plikach po podpisaniu ich podpisem kwalifikowanym. Może to skutkować naruszeniem integralności plików</w:t>
      </w:r>
      <w:r w:rsidR="00E93861">
        <w:rPr>
          <w:rFonts w:eastAsia="Arial" w:cstheme="minorHAnsi"/>
          <w:color w:val="000000"/>
        </w:rPr>
        <w:t xml:space="preserve"> </w:t>
      </w:r>
      <w:r w:rsidRPr="00225E5A">
        <w:rPr>
          <w:rFonts w:eastAsia="Arial" w:cstheme="minorHAnsi"/>
          <w:color w:val="000000"/>
        </w:rPr>
        <w:t>co równoważne będzie z koniecznością odrzucenia oferty w postępowaniu.</w:t>
      </w:r>
    </w:p>
    <w:p w14:paraId="3BDEA040" w14:textId="77777777" w:rsidR="004F7C04" w:rsidRPr="00225E5A" w:rsidRDefault="004F7C04" w:rsidP="004F7C04">
      <w:pPr>
        <w:spacing w:after="0" w:line="268" w:lineRule="auto"/>
        <w:jc w:val="both"/>
        <w:rPr>
          <w:rFonts w:eastAsia="Arial" w:cstheme="minorHAnsi"/>
          <w:color w:val="000080"/>
          <w:u w:val="single"/>
        </w:rPr>
      </w:pPr>
    </w:p>
    <w:p w14:paraId="66B67943" w14:textId="51C73C8C" w:rsidR="004F7C04" w:rsidRPr="000D4B3A" w:rsidRDefault="004F7C04" w:rsidP="004F7C04">
      <w:pPr>
        <w:spacing w:after="0" w:line="268" w:lineRule="auto"/>
        <w:jc w:val="both"/>
        <w:rPr>
          <w:rFonts w:eastAsia="Arial" w:cstheme="minorHAnsi"/>
          <w:b/>
          <w:color w:val="000000"/>
        </w:rPr>
      </w:pPr>
      <w:r w:rsidRPr="000D4B3A">
        <w:rPr>
          <w:rFonts w:eastAsia="Arial" w:cstheme="minorHAnsi"/>
          <w:b/>
          <w:color w:val="000000"/>
        </w:rPr>
        <w:t>XXVI. SPOSÓB OBLICZENIA CENY</w:t>
      </w:r>
    </w:p>
    <w:p w14:paraId="634FD85A" w14:textId="77777777" w:rsidR="008C464D" w:rsidRDefault="00EB2A6F" w:rsidP="004F7C04">
      <w:pPr>
        <w:spacing w:after="0" w:line="268" w:lineRule="auto"/>
        <w:jc w:val="both"/>
        <w:rPr>
          <w:rFonts w:eastAsia="Arial" w:cstheme="minorHAnsi"/>
          <w:bCs/>
          <w:color w:val="000000"/>
        </w:rPr>
      </w:pPr>
      <w:r w:rsidRPr="000D4B3A">
        <w:rPr>
          <w:rFonts w:eastAsia="Arial" w:cstheme="minorHAnsi"/>
          <w:bCs/>
          <w:color w:val="000000"/>
        </w:rPr>
        <w:t xml:space="preserve">1. Do obliczenia łącznej ceny ofertowej brutto niezbędne jest wypełnienie </w:t>
      </w:r>
      <w:r w:rsidR="005C1E81" w:rsidRPr="00E93861">
        <w:rPr>
          <w:rFonts w:eastAsia="Arial" w:cstheme="minorHAnsi"/>
          <w:bCs/>
          <w:color w:val="000000"/>
          <w:u w:val="single"/>
        </w:rPr>
        <w:t>Tabeli nr 1 Formularza oferty</w:t>
      </w:r>
      <w:r w:rsidR="005C1E81">
        <w:rPr>
          <w:rFonts w:eastAsia="Arial" w:cstheme="minorHAnsi"/>
          <w:bCs/>
          <w:color w:val="000000"/>
        </w:rPr>
        <w:t xml:space="preserve"> stanowiącego </w:t>
      </w:r>
      <w:r w:rsidR="005C1E81" w:rsidRPr="00E93861">
        <w:rPr>
          <w:rFonts w:eastAsia="Arial" w:cstheme="minorHAnsi"/>
          <w:bCs/>
          <w:color w:val="000000"/>
          <w:u w:val="single"/>
        </w:rPr>
        <w:t>Załącznik nr 1 do SWZ .</w:t>
      </w:r>
      <w:r w:rsidR="008C464D">
        <w:rPr>
          <w:rFonts w:eastAsia="Arial" w:cstheme="minorHAnsi"/>
          <w:bCs/>
          <w:color w:val="000000"/>
        </w:rPr>
        <w:t xml:space="preserve"> </w:t>
      </w:r>
    </w:p>
    <w:p w14:paraId="636AADBC" w14:textId="54C44968" w:rsidR="00EB2A6F" w:rsidRPr="000D4B3A" w:rsidRDefault="008C464D" w:rsidP="004F7C04">
      <w:pPr>
        <w:spacing w:after="0" w:line="268" w:lineRule="auto"/>
        <w:jc w:val="both"/>
        <w:rPr>
          <w:rFonts w:eastAsia="Arial" w:cstheme="minorHAnsi"/>
          <w:bCs/>
          <w:color w:val="000000"/>
        </w:rPr>
      </w:pPr>
      <w:r>
        <w:rPr>
          <w:rFonts w:eastAsia="Arial" w:cstheme="minorHAnsi"/>
          <w:bCs/>
          <w:color w:val="000000"/>
        </w:rPr>
        <w:t xml:space="preserve">Wykonawca zobowiązany jest do podania ceny jednostkowej netto dla każdej z wskazanych przesyłek. Następnie do podania wartości netto dla każdej z przesyłek poprzez przemnożenie ceny jednostkowej każdej z wyszczególnionych przesyłek przez szacowaną ilość przesyłek w okresie realizacji zamówienia. Następnie Wykonawca podaję kwotę podatku VAT (jeżeli dotyczy) od wartości netto. W kolejnym </w:t>
      </w:r>
      <w:r>
        <w:rPr>
          <w:rFonts w:eastAsia="Arial" w:cstheme="minorHAnsi"/>
          <w:bCs/>
          <w:color w:val="000000"/>
        </w:rPr>
        <w:lastRenderedPageBreak/>
        <w:t>kroku Wykonawca podaje wartość brutto dla każdej z wyszczególnionych przesyłek</w:t>
      </w:r>
      <w:r w:rsidR="00E93861">
        <w:rPr>
          <w:rFonts w:eastAsia="Arial" w:cstheme="minorHAnsi"/>
          <w:bCs/>
          <w:color w:val="000000"/>
        </w:rPr>
        <w:t xml:space="preserve"> (</w:t>
      </w:r>
      <w:proofErr w:type="spellStart"/>
      <w:r w:rsidR="00E93861">
        <w:rPr>
          <w:rFonts w:eastAsia="Arial" w:cstheme="minorHAnsi"/>
          <w:bCs/>
          <w:color w:val="000000"/>
        </w:rPr>
        <w:t>t.j</w:t>
      </w:r>
      <w:proofErr w:type="spellEnd"/>
      <w:r w:rsidR="00E93861">
        <w:rPr>
          <w:rFonts w:eastAsia="Arial" w:cstheme="minorHAnsi"/>
          <w:bCs/>
          <w:color w:val="000000"/>
        </w:rPr>
        <w:t>. wartość netto+ kwota podatku VAT od wartości netto)</w:t>
      </w:r>
      <w:r>
        <w:rPr>
          <w:rFonts w:eastAsia="Arial" w:cstheme="minorHAnsi"/>
          <w:bCs/>
          <w:color w:val="000000"/>
        </w:rPr>
        <w:t xml:space="preserve">. </w:t>
      </w:r>
      <w:r w:rsidR="00EB2A6F" w:rsidRPr="000D4B3A">
        <w:rPr>
          <w:rFonts w:eastAsia="Arial" w:cstheme="minorHAnsi"/>
          <w:bCs/>
          <w:color w:val="000000"/>
        </w:rPr>
        <w:t xml:space="preserve">Zsumowane łączne wartości brutto (suma wierszy z kolumny 8) </w:t>
      </w:r>
      <w:r>
        <w:rPr>
          <w:rFonts w:eastAsia="Arial" w:cstheme="minorHAnsi"/>
          <w:bCs/>
          <w:color w:val="000000"/>
        </w:rPr>
        <w:t>stanowią łączną cenę ofertową brutto oferty.</w:t>
      </w:r>
    </w:p>
    <w:p w14:paraId="4265FC67" w14:textId="6D706D1F" w:rsidR="00EB2A6F" w:rsidRPr="000D4B3A" w:rsidRDefault="00EB2A6F" w:rsidP="004F7C04">
      <w:pPr>
        <w:spacing w:after="0" w:line="268" w:lineRule="auto"/>
        <w:jc w:val="both"/>
        <w:rPr>
          <w:rFonts w:eastAsia="Arial" w:cstheme="minorHAnsi"/>
          <w:bCs/>
          <w:color w:val="000000"/>
        </w:rPr>
      </w:pPr>
      <w:r w:rsidRPr="000D4B3A">
        <w:rPr>
          <w:rFonts w:eastAsia="Arial" w:cstheme="minorHAnsi"/>
          <w:bCs/>
          <w:color w:val="000000"/>
        </w:rPr>
        <w:t xml:space="preserve">2. Cena musi być wyrażona  w złotych polskich </w:t>
      </w:r>
      <w:r w:rsidR="000D4B3A" w:rsidRPr="000D4B3A">
        <w:rPr>
          <w:rFonts w:eastAsia="Arial" w:cstheme="minorHAnsi"/>
          <w:bCs/>
          <w:color w:val="000000"/>
        </w:rPr>
        <w:t>do dwóch miejsc po przecinku.</w:t>
      </w:r>
    </w:p>
    <w:p w14:paraId="0A5587AD" w14:textId="4AC7E666" w:rsidR="004F7C04" w:rsidRPr="000D4B3A" w:rsidRDefault="000D4B3A" w:rsidP="004F7C04">
      <w:pPr>
        <w:spacing w:after="0" w:line="268" w:lineRule="auto"/>
        <w:jc w:val="both"/>
        <w:rPr>
          <w:rFonts w:eastAsia="Arial" w:cstheme="minorHAnsi"/>
          <w:bCs/>
          <w:color w:val="000000"/>
        </w:rPr>
      </w:pPr>
      <w:r w:rsidRPr="000D4B3A">
        <w:rPr>
          <w:rFonts w:eastAsia="Arial" w:cstheme="minorHAnsi"/>
          <w:bCs/>
          <w:color w:val="000000"/>
        </w:rPr>
        <w:t>3</w:t>
      </w:r>
      <w:r w:rsidR="004F7C04" w:rsidRPr="000D4B3A">
        <w:rPr>
          <w:rFonts w:eastAsia="Arial" w:cstheme="minorHAnsi"/>
          <w:bCs/>
          <w:color w:val="000000"/>
        </w:rPr>
        <w:t>. Łączną cena ofertowa brutto powinna zawierać wszystkie koszty jakie poniesie Zamawiający w toku realizacji zamówienia</w:t>
      </w:r>
    </w:p>
    <w:p w14:paraId="04A28702" w14:textId="04D9599F" w:rsidR="004F7C04" w:rsidRPr="000D4B3A" w:rsidRDefault="004F7C04" w:rsidP="000D4B3A">
      <w:pPr>
        <w:spacing w:after="164" w:line="268" w:lineRule="auto"/>
        <w:jc w:val="both"/>
        <w:rPr>
          <w:rFonts w:eastAsia="Arial" w:cstheme="minorHAnsi"/>
          <w:color w:val="000000"/>
        </w:rPr>
      </w:pPr>
      <w:r w:rsidRPr="000D4B3A">
        <w:rPr>
          <w:rFonts w:eastAsia="Arial" w:cstheme="minorHAnsi"/>
          <w:bCs/>
          <w:color w:val="000000"/>
        </w:rPr>
        <w:t>4. Wszelkie rozliczenia pomiędzy</w:t>
      </w:r>
      <w:r w:rsidRPr="000D4B3A">
        <w:rPr>
          <w:rFonts w:eastAsia="Arial" w:cstheme="minorHAnsi"/>
          <w:color w:val="000000"/>
        </w:rPr>
        <w:t xml:space="preserve"> Zamawiającym a Wykonawcą odbywać się będą w złotych polskich. </w:t>
      </w:r>
    </w:p>
    <w:p w14:paraId="6A221551" w14:textId="77777777" w:rsidR="004F7C04" w:rsidRPr="00225E5A" w:rsidRDefault="004F7C04" w:rsidP="004F7C04">
      <w:pPr>
        <w:suppressAutoHyphens/>
        <w:spacing w:after="0" w:line="268" w:lineRule="auto"/>
        <w:jc w:val="both"/>
        <w:rPr>
          <w:rFonts w:eastAsia="Arial" w:cstheme="minorHAnsi"/>
        </w:rPr>
      </w:pPr>
    </w:p>
    <w:p w14:paraId="3898AA1B" w14:textId="77777777" w:rsidR="004F7C04" w:rsidRPr="00225E5A" w:rsidRDefault="004F7C04" w:rsidP="004F7C04">
      <w:pPr>
        <w:suppressAutoHyphens/>
        <w:spacing w:after="0" w:line="268" w:lineRule="auto"/>
        <w:jc w:val="both"/>
        <w:rPr>
          <w:rFonts w:eastAsia="Arial" w:cstheme="minorHAnsi"/>
          <w:b/>
          <w:color w:val="000000"/>
        </w:rPr>
      </w:pPr>
      <w:r w:rsidRPr="00225E5A">
        <w:rPr>
          <w:rFonts w:eastAsia="Arial" w:cstheme="minorHAnsi"/>
          <w:b/>
        </w:rPr>
        <w:t xml:space="preserve">XXVII. </w:t>
      </w:r>
      <w:r w:rsidRPr="00225E5A">
        <w:rPr>
          <w:rFonts w:eastAsia="Arial" w:cstheme="minorHAnsi"/>
          <w:b/>
          <w:color w:val="000000"/>
        </w:rPr>
        <w:t xml:space="preserve">INFORMACJE O SPOSOBIE I TERMINIE SKŁADANIA OFERT ORAZ O TERMINIE OTWARCIA OFERT </w:t>
      </w:r>
    </w:p>
    <w:p w14:paraId="53C293F1" w14:textId="77777777" w:rsidR="004F7C04" w:rsidRPr="00225E5A" w:rsidRDefault="004F7C04" w:rsidP="004F7C04">
      <w:pPr>
        <w:suppressAutoHyphens/>
        <w:spacing w:after="0" w:line="268" w:lineRule="auto"/>
        <w:jc w:val="both"/>
        <w:rPr>
          <w:rFonts w:eastAsia="Arial" w:cstheme="minorHAnsi"/>
          <w:b/>
          <w:color w:val="000000"/>
        </w:rPr>
      </w:pPr>
      <w:r w:rsidRPr="00225E5A">
        <w:rPr>
          <w:rFonts w:eastAsia="Arial" w:cstheme="minorHAnsi"/>
          <w:b/>
          <w:color w:val="000000"/>
        </w:rPr>
        <w:t>Miejsce i termin składania ofert </w:t>
      </w:r>
    </w:p>
    <w:p w14:paraId="6AB25EFD" w14:textId="3FD6478A" w:rsidR="004F7C04" w:rsidRPr="00225E5A" w:rsidRDefault="004F7C04" w:rsidP="004F7C04">
      <w:pPr>
        <w:spacing w:after="0" w:line="264" w:lineRule="auto"/>
        <w:jc w:val="both"/>
        <w:rPr>
          <w:rFonts w:cstheme="minorHAnsi"/>
        </w:rPr>
      </w:pPr>
      <w:r w:rsidRPr="00225E5A">
        <w:rPr>
          <w:rFonts w:eastAsia="Arial" w:cstheme="minorHAnsi"/>
          <w:color w:val="000000"/>
        </w:rPr>
        <w:t xml:space="preserve">Ofertę wraz z wymaganymi dokumentami należy umieścić na </w:t>
      </w:r>
      <w:hyperlink r:id="rId32" w:history="1">
        <w:r w:rsidRPr="00225E5A">
          <w:rPr>
            <w:rStyle w:val="Hipercze"/>
            <w:rFonts w:eastAsia="Arial" w:cstheme="minorHAnsi"/>
            <w:color w:val="1155CC"/>
          </w:rPr>
          <w:t>platformazakupowa.pl</w:t>
        </w:r>
      </w:hyperlink>
      <w:r w:rsidRPr="00225E5A">
        <w:rPr>
          <w:rFonts w:eastAsia="Arial" w:cstheme="minorHAnsi"/>
          <w:color w:val="000000"/>
        </w:rPr>
        <w:t xml:space="preserve"> pod adresem: </w:t>
      </w:r>
      <w:hyperlink r:id="rId33" w:history="1">
        <w:r w:rsidRPr="00225E5A">
          <w:rPr>
            <w:rStyle w:val="Hipercze"/>
            <w:rFonts w:cstheme="minorHAnsi"/>
          </w:rPr>
          <w:t>https://platformazakupowa.pl/pn/ops_wolomin</w:t>
        </w:r>
      </w:hyperlink>
      <w:r w:rsidRPr="00225E5A">
        <w:rPr>
          <w:rFonts w:cstheme="minorHAnsi"/>
        </w:rPr>
        <w:t xml:space="preserve"> </w:t>
      </w:r>
      <w:r w:rsidRPr="00225E5A">
        <w:rPr>
          <w:rFonts w:eastAsia="Arial" w:cstheme="minorHAnsi"/>
          <w:color w:val="000000"/>
        </w:rPr>
        <w:t xml:space="preserve">w myśl Ustawy na stronie internetowej prowadzonego postępowania  do dnia </w:t>
      </w:r>
      <w:r w:rsidR="008C12BC">
        <w:rPr>
          <w:rFonts w:eastAsia="Arial" w:cstheme="minorHAnsi"/>
          <w:b/>
          <w:bCs/>
          <w:color w:val="000000"/>
          <w:highlight w:val="yellow"/>
        </w:rPr>
        <w:t>26 stycznia 2022</w:t>
      </w:r>
      <w:r w:rsidRPr="00225E5A">
        <w:rPr>
          <w:rFonts w:eastAsia="Arial" w:cstheme="minorHAnsi"/>
          <w:b/>
          <w:bCs/>
          <w:color w:val="000000"/>
          <w:highlight w:val="yellow"/>
        </w:rPr>
        <w:t xml:space="preserve"> r.</w:t>
      </w:r>
      <w:r w:rsidRPr="00225E5A">
        <w:rPr>
          <w:rFonts w:eastAsia="Arial" w:cstheme="minorHAnsi"/>
          <w:color w:val="000000"/>
          <w:highlight w:val="yellow"/>
        </w:rPr>
        <w:t xml:space="preserve"> godz.</w:t>
      </w:r>
      <w:r w:rsidR="008C12BC">
        <w:rPr>
          <w:rFonts w:eastAsia="Arial" w:cstheme="minorHAnsi"/>
          <w:color w:val="000000"/>
          <w:highlight w:val="yellow"/>
        </w:rPr>
        <w:t xml:space="preserve"> </w:t>
      </w:r>
      <w:r w:rsidR="008C12BC">
        <w:rPr>
          <w:rFonts w:eastAsia="Arial" w:cstheme="minorHAnsi"/>
          <w:b/>
          <w:bCs/>
          <w:color w:val="000000"/>
          <w:highlight w:val="yellow"/>
        </w:rPr>
        <w:t>08</w:t>
      </w:r>
      <w:r w:rsidRPr="00225E5A">
        <w:rPr>
          <w:rFonts w:eastAsia="Arial" w:cstheme="minorHAnsi"/>
          <w:b/>
          <w:bCs/>
          <w:color w:val="000000"/>
          <w:highlight w:val="yellow"/>
        </w:rPr>
        <w:t>:</w:t>
      </w:r>
      <w:r w:rsidR="008C12BC">
        <w:rPr>
          <w:rFonts w:eastAsia="Arial" w:cstheme="minorHAnsi"/>
          <w:b/>
          <w:bCs/>
          <w:color w:val="000000"/>
          <w:highlight w:val="yellow"/>
        </w:rPr>
        <w:t>3</w:t>
      </w:r>
      <w:r w:rsidRPr="00225E5A">
        <w:rPr>
          <w:rFonts w:eastAsia="Arial" w:cstheme="minorHAnsi"/>
          <w:b/>
          <w:bCs/>
          <w:color w:val="000000"/>
          <w:highlight w:val="yellow"/>
        </w:rPr>
        <w:t>0</w:t>
      </w:r>
      <w:r w:rsidRPr="00225E5A">
        <w:rPr>
          <w:rFonts w:eastAsia="Arial" w:cstheme="minorHAnsi"/>
          <w:b/>
          <w:bCs/>
          <w:color w:val="000000"/>
        </w:rPr>
        <w:t xml:space="preserve"> </w:t>
      </w:r>
    </w:p>
    <w:p w14:paraId="57F2F2F7"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Do oferty należy dołączyć wszystkie wymagane w SWZ dokumenty.</w:t>
      </w:r>
    </w:p>
    <w:p w14:paraId="1E5FCC84"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Po wypełnieniu Formularza składania oferty lub wniosku i dołączenia  wszystkich wymaganych załączników należy kliknąć przycisk „Przejdź do podsumowania”.</w:t>
      </w:r>
    </w:p>
    <w:p w14:paraId="5C35B52D"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Oferta lub wniosek składana elektronicznie musi zostać podpisana elektronicznym podpisem kwalifikowanym, podpisem zaufanym lub podpisem osobistym. W procesie składania oferty za pośrednictwem </w:t>
      </w:r>
      <w:hyperlink r:id="rId34" w:history="1">
        <w:r w:rsidRPr="00225E5A">
          <w:rPr>
            <w:rStyle w:val="Hipercze"/>
            <w:rFonts w:eastAsia="Arial" w:cstheme="minorHAnsi"/>
            <w:color w:val="1155CC"/>
          </w:rPr>
          <w:t>platformazakupowa.pl</w:t>
        </w:r>
      </w:hyperlink>
      <w:r w:rsidRPr="00225E5A">
        <w:rPr>
          <w:rFonts w:eastAsia="Arial" w:cstheme="minorHAnsi"/>
          <w:color w:val="000000"/>
        </w:rPr>
        <w:t xml:space="preserve">, wykonawca powinien złożyć podpis bezpośrednio na dokumentach przesłanych za pośrednictwem </w:t>
      </w:r>
      <w:hyperlink r:id="rId35" w:history="1">
        <w:r w:rsidRPr="00225E5A">
          <w:rPr>
            <w:rStyle w:val="Hipercze"/>
            <w:rFonts w:eastAsia="Arial" w:cstheme="minorHAnsi"/>
            <w:color w:val="1155CC"/>
          </w:rPr>
          <w:t>platformazakupowa.pl</w:t>
        </w:r>
      </w:hyperlink>
      <w:r w:rsidRPr="00225E5A">
        <w:rPr>
          <w:rFonts w:eastAsia="Arial" w:cstheme="minorHAnsi"/>
          <w:color w:val="000000"/>
        </w:rPr>
        <w:t>. Zalecamy stosowanie podpisu na każdym załączonym pliku osobno, w szczególności wskazanych w art. 63 ust 1 oraz ust.2 ustawy Pzp,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14:paraId="1374554B"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 datę złożenia oferty przyjmuje się datę jej przekazania w systemie (platformie)                    w drugim kroku składania oferty poprzez kliknięcie przycisku “Złóż ofertę”                                       i wyświetlenie się komunikatu, że oferta została zaszyfrowana i złożona.</w:t>
      </w:r>
    </w:p>
    <w:p w14:paraId="70F8DED5"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Szczegółowa instrukcja dla Wykonawców dotycząca złożenia, zmiany i wycofania oferty znajduje się na stronie internetowej pod adresem:  </w:t>
      </w:r>
      <w:hyperlink r:id="rId36" w:history="1">
        <w:r w:rsidRPr="00225E5A">
          <w:rPr>
            <w:rStyle w:val="Hipercze"/>
            <w:rFonts w:eastAsia="Arial" w:cstheme="minorHAnsi"/>
            <w:color w:val="0000FF"/>
          </w:rPr>
          <w:t>https://platformazakupowa.pl/strona/45-instrukcje</w:t>
        </w:r>
      </w:hyperlink>
    </w:p>
    <w:p w14:paraId="16898140" w14:textId="77777777" w:rsidR="004F7C04" w:rsidRPr="00225E5A" w:rsidRDefault="004F7C04" w:rsidP="004F7C04">
      <w:pPr>
        <w:tabs>
          <w:tab w:val="left" w:pos="720"/>
        </w:tabs>
        <w:spacing w:after="0" w:line="268" w:lineRule="auto"/>
        <w:ind w:left="720"/>
        <w:jc w:val="both"/>
        <w:rPr>
          <w:rFonts w:eastAsia="Arial" w:cstheme="minorHAnsi"/>
          <w:color w:val="000000"/>
        </w:rPr>
      </w:pPr>
      <w:r w:rsidRPr="00225E5A">
        <w:rPr>
          <w:rFonts w:eastAsia="Arial" w:cstheme="minorHAnsi"/>
          <w:b/>
          <w:color w:val="000000"/>
        </w:rPr>
        <w:t>Otwarcie ofert</w:t>
      </w:r>
    </w:p>
    <w:p w14:paraId="34302F12" w14:textId="1977081D" w:rsidR="004F7C04" w:rsidRPr="00225E5A" w:rsidRDefault="004F7C04" w:rsidP="004F7C04">
      <w:pPr>
        <w:tabs>
          <w:tab w:val="left" w:pos="1440"/>
        </w:tabs>
        <w:spacing w:after="0" w:line="268" w:lineRule="auto"/>
        <w:jc w:val="both"/>
        <w:rPr>
          <w:rFonts w:eastAsia="Arial" w:cstheme="minorHAnsi"/>
          <w:shd w:val="clear" w:color="auto" w:fill="FFFFFF"/>
        </w:rPr>
      </w:pPr>
      <w:r w:rsidRPr="00225E5A">
        <w:rPr>
          <w:rFonts w:eastAsia="Arial" w:cstheme="minorHAnsi"/>
          <w:color w:val="000000"/>
          <w:shd w:val="clear" w:color="auto" w:fill="FFFFFF"/>
        </w:rPr>
        <w:t>1. Otwarcie ofert następuje niezwłocznie po upływie terminu składania ofert, nie później niż następnego dnia po dniu, w którym upłynął termin składania ofert tj</w:t>
      </w:r>
      <w:r w:rsidRPr="00225E5A">
        <w:rPr>
          <w:rFonts w:eastAsia="Arial" w:cstheme="minorHAnsi"/>
          <w:b/>
          <w:bCs/>
          <w:color w:val="000000"/>
          <w:shd w:val="clear" w:color="auto" w:fill="FFFFFF"/>
        </w:rPr>
        <w:t xml:space="preserve">. </w:t>
      </w:r>
      <w:r w:rsidR="008C12BC">
        <w:rPr>
          <w:rFonts w:eastAsia="Arial" w:cstheme="minorHAnsi"/>
          <w:b/>
          <w:bCs/>
          <w:color w:val="000000"/>
          <w:highlight w:val="yellow"/>
          <w:shd w:val="clear" w:color="auto" w:fill="FFFFFF"/>
        </w:rPr>
        <w:t>26 stycznia</w:t>
      </w:r>
      <w:r w:rsidRPr="00225E5A">
        <w:rPr>
          <w:rFonts w:eastAsia="Arial" w:cstheme="minorHAnsi"/>
          <w:b/>
          <w:bCs/>
          <w:color w:val="000000"/>
          <w:highlight w:val="yellow"/>
          <w:shd w:val="clear" w:color="auto" w:fill="FFFFFF"/>
        </w:rPr>
        <w:t xml:space="preserve"> 202</w:t>
      </w:r>
      <w:r w:rsidR="008C12BC">
        <w:rPr>
          <w:rFonts w:eastAsia="Arial" w:cstheme="minorHAnsi"/>
          <w:b/>
          <w:bCs/>
          <w:color w:val="000000"/>
          <w:highlight w:val="yellow"/>
          <w:shd w:val="clear" w:color="auto" w:fill="FFFFFF"/>
        </w:rPr>
        <w:t>2</w:t>
      </w:r>
      <w:r w:rsidRPr="00225E5A">
        <w:rPr>
          <w:rFonts w:eastAsia="Arial" w:cstheme="minorHAnsi"/>
          <w:color w:val="000000"/>
          <w:highlight w:val="yellow"/>
          <w:shd w:val="clear" w:color="auto" w:fill="FFFFFF"/>
        </w:rPr>
        <w:t xml:space="preserve">r.  o godz. </w:t>
      </w:r>
      <w:r w:rsidR="008C12BC">
        <w:rPr>
          <w:rFonts w:eastAsia="Arial" w:cstheme="minorHAnsi"/>
          <w:b/>
          <w:bCs/>
          <w:color w:val="000000"/>
          <w:highlight w:val="yellow"/>
          <w:shd w:val="clear" w:color="auto" w:fill="FFFFFF"/>
        </w:rPr>
        <w:t>09</w:t>
      </w:r>
      <w:r w:rsidRPr="00225E5A">
        <w:rPr>
          <w:rFonts w:eastAsia="Arial" w:cstheme="minorHAnsi"/>
          <w:b/>
          <w:bCs/>
          <w:color w:val="000000"/>
          <w:highlight w:val="yellow"/>
          <w:shd w:val="clear" w:color="auto" w:fill="FFFFFF"/>
        </w:rPr>
        <w:t>:</w:t>
      </w:r>
      <w:r w:rsidR="008C12BC">
        <w:rPr>
          <w:rFonts w:eastAsia="Arial" w:cstheme="minorHAnsi"/>
          <w:b/>
          <w:bCs/>
          <w:color w:val="000000"/>
          <w:highlight w:val="yellow"/>
          <w:shd w:val="clear" w:color="auto" w:fill="FFFFFF"/>
        </w:rPr>
        <w:t>0</w:t>
      </w:r>
      <w:r w:rsidRPr="00225E5A">
        <w:rPr>
          <w:rFonts w:eastAsia="Arial" w:cstheme="minorHAnsi"/>
          <w:b/>
          <w:bCs/>
          <w:color w:val="000000"/>
          <w:highlight w:val="yellow"/>
          <w:shd w:val="clear" w:color="auto" w:fill="FFFFFF"/>
        </w:rPr>
        <w:t>0.</w:t>
      </w:r>
    </w:p>
    <w:p w14:paraId="378A8F92" w14:textId="77777777" w:rsidR="004F7C04" w:rsidRPr="00225E5A" w:rsidRDefault="004F7C04" w:rsidP="004F7C04">
      <w:pPr>
        <w:tabs>
          <w:tab w:val="left" w:pos="1440"/>
        </w:tabs>
        <w:spacing w:after="0" w:line="268" w:lineRule="auto"/>
        <w:jc w:val="both"/>
        <w:rPr>
          <w:rFonts w:eastAsia="Arial" w:cstheme="minorHAnsi"/>
          <w:shd w:val="clear" w:color="auto" w:fill="FFFFFF"/>
        </w:rPr>
      </w:pPr>
      <w:r w:rsidRPr="00225E5A">
        <w:rPr>
          <w:rFonts w:eastAsia="Arial" w:cstheme="minorHAnsi"/>
          <w:color w:val="000000"/>
          <w:shd w:val="clear" w:color="auto" w:fill="FFFFFF"/>
        </w:rPr>
        <w:t>2. 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59B29932" w14:textId="77777777" w:rsidR="004F7C04" w:rsidRPr="00225E5A" w:rsidRDefault="004F7C04" w:rsidP="004F7C04">
      <w:pPr>
        <w:tabs>
          <w:tab w:val="left" w:pos="1440"/>
        </w:tabs>
        <w:spacing w:after="0" w:line="268" w:lineRule="auto"/>
        <w:jc w:val="both"/>
        <w:rPr>
          <w:rFonts w:eastAsia="Arial" w:cstheme="minorHAnsi"/>
          <w:shd w:val="clear" w:color="auto" w:fill="FFFFFF"/>
        </w:rPr>
      </w:pPr>
      <w:r w:rsidRPr="00225E5A">
        <w:rPr>
          <w:rFonts w:eastAsia="Arial" w:cstheme="minorHAnsi"/>
          <w:color w:val="000000"/>
          <w:shd w:val="clear" w:color="auto" w:fill="FFFFFF"/>
        </w:rPr>
        <w:t>3. Zamawiający poinformuje o zmianie terminu otwarcia ofert na stronie internetowej prowadzonego postępowania.</w:t>
      </w:r>
    </w:p>
    <w:p w14:paraId="33AC061B" w14:textId="77777777" w:rsidR="004F7C04" w:rsidRPr="00225E5A" w:rsidRDefault="004F7C04" w:rsidP="004F7C04">
      <w:pPr>
        <w:tabs>
          <w:tab w:val="left" w:pos="1440"/>
        </w:tabs>
        <w:spacing w:after="0" w:line="268" w:lineRule="auto"/>
        <w:jc w:val="both"/>
        <w:rPr>
          <w:rFonts w:eastAsia="Arial" w:cstheme="minorHAnsi"/>
          <w:shd w:val="clear" w:color="auto" w:fill="FFFFFF"/>
        </w:rPr>
      </w:pPr>
      <w:r w:rsidRPr="00225E5A">
        <w:rPr>
          <w:rFonts w:eastAsia="Arial" w:cstheme="minorHAnsi"/>
          <w:color w:val="000000"/>
          <w:shd w:val="clear" w:color="auto" w:fill="FFFFFF"/>
        </w:rPr>
        <w:t>4. Zamawiający, najpóźniej przed otwarciem ofert, udostępnia na stronie internetowej prowadzonego postępowania informację o kwocie, jaką zamierza przeznaczyć na sfinansowanie zamówienia.</w:t>
      </w:r>
    </w:p>
    <w:p w14:paraId="697305B5" w14:textId="77777777" w:rsidR="004F7C04" w:rsidRPr="00225E5A" w:rsidRDefault="004F7C04" w:rsidP="004F7C04">
      <w:pPr>
        <w:tabs>
          <w:tab w:val="left" w:pos="1440"/>
        </w:tabs>
        <w:spacing w:after="0" w:line="268" w:lineRule="auto"/>
        <w:jc w:val="both"/>
        <w:rPr>
          <w:rFonts w:eastAsia="Arial" w:cstheme="minorHAnsi"/>
          <w:color w:val="000000"/>
          <w:shd w:val="clear" w:color="auto" w:fill="FFFFFF"/>
        </w:rPr>
      </w:pPr>
      <w:r w:rsidRPr="00225E5A">
        <w:rPr>
          <w:rFonts w:eastAsia="Arial" w:cstheme="minorHAnsi"/>
          <w:color w:val="000000"/>
          <w:shd w:val="clear" w:color="auto" w:fill="FFFFFF"/>
        </w:rPr>
        <w:t>5. Zamawiający, niezwłocznie po otwarciu ofert, udostępnia na stronie internetowej prowadzonego postępowania informacje o:</w:t>
      </w:r>
    </w:p>
    <w:p w14:paraId="7CAEF107" w14:textId="77777777" w:rsidR="004F7C04" w:rsidRPr="00225E5A" w:rsidRDefault="004F7C04" w:rsidP="004F7C04">
      <w:pPr>
        <w:spacing w:after="0" w:line="268" w:lineRule="auto"/>
        <w:ind w:left="284"/>
        <w:jc w:val="both"/>
        <w:rPr>
          <w:rFonts w:eastAsia="Arial" w:cstheme="minorHAnsi"/>
          <w:shd w:val="clear" w:color="auto" w:fill="FFFFFF"/>
        </w:rPr>
      </w:pPr>
      <w:r w:rsidRPr="00225E5A">
        <w:rPr>
          <w:rFonts w:eastAsia="Arial" w:cstheme="minorHAnsi"/>
          <w:color w:val="000000"/>
          <w:shd w:val="clear" w:color="auto" w:fill="FFFFFF"/>
        </w:rPr>
        <w:t>1) nazwach albo imionach i nazwiskach oraz siedzibach lub miejscach prowadzonej działalności gospodarczej albo miejscach zamieszkania wykonawców, których oferty zostały otwarte;</w:t>
      </w:r>
    </w:p>
    <w:p w14:paraId="5E61988B" w14:textId="77777777" w:rsidR="004F7C04" w:rsidRPr="00225E5A" w:rsidRDefault="004F7C04" w:rsidP="004F7C04">
      <w:pPr>
        <w:spacing w:after="0" w:line="268" w:lineRule="auto"/>
        <w:ind w:left="284"/>
        <w:jc w:val="both"/>
        <w:rPr>
          <w:rFonts w:eastAsia="Arial" w:cstheme="minorHAnsi"/>
          <w:shd w:val="clear" w:color="auto" w:fill="FFFFFF"/>
        </w:rPr>
      </w:pPr>
      <w:r w:rsidRPr="00225E5A">
        <w:rPr>
          <w:rFonts w:eastAsia="Arial" w:cstheme="minorHAnsi"/>
          <w:color w:val="000000"/>
          <w:shd w:val="clear" w:color="auto" w:fill="FFFFFF"/>
        </w:rPr>
        <w:lastRenderedPageBreak/>
        <w:t>2) cenach lub kosztach zawartych w ofertach.</w:t>
      </w:r>
    </w:p>
    <w:p w14:paraId="61260833" w14:textId="77777777" w:rsidR="004F7C04" w:rsidRPr="00225E5A" w:rsidRDefault="004F7C04" w:rsidP="004F7C04">
      <w:pPr>
        <w:numPr>
          <w:ilvl w:val="0"/>
          <w:numId w:val="12"/>
        </w:numPr>
        <w:tabs>
          <w:tab w:val="left" w:pos="1440"/>
        </w:tabs>
        <w:spacing w:after="0" w:line="268" w:lineRule="auto"/>
        <w:ind w:left="1440" w:hanging="360"/>
        <w:jc w:val="both"/>
        <w:rPr>
          <w:rFonts w:eastAsia="Arial" w:cstheme="minorHAnsi"/>
          <w:shd w:val="clear" w:color="auto" w:fill="FFFFFF"/>
        </w:rPr>
      </w:pPr>
      <w:r w:rsidRPr="00225E5A">
        <w:rPr>
          <w:rFonts w:eastAsia="Arial" w:cstheme="minorHAnsi"/>
          <w:color w:val="000000"/>
          <w:shd w:val="clear" w:color="auto" w:fill="FFFFFF"/>
        </w:rPr>
        <w:t xml:space="preserve">Informacja zostanie opublikowana na stronie postępowania na </w:t>
      </w:r>
      <w:hyperlink r:id="rId37" w:history="1">
        <w:r w:rsidRPr="00225E5A">
          <w:rPr>
            <w:rStyle w:val="Hipercze"/>
            <w:rFonts w:eastAsia="Arial" w:cstheme="minorHAnsi"/>
            <w:color w:val="1155CC"/>
          </w:rPr>
          <w:t>platformazakupowa.pl</w:t>
        </w:r>
      </w:hyperlink>
      <w:r w:rsidRPr="00225E5A">
        <w:rPr>
          <w:rFonts w:eastAsia="Arial" w:cstheme="minorHAnsi"/>
          <w:color w:val="000000"/>
        </w:rPr>
        <w:t xml:space="preserve"> </w:t>
      </w:r>
      <w:r w:rsidRPr="00225E5A">
        <w:rPr>
          <w:rFonts w:eastAsia="Arial" w:cstheme="minorHAnsi"/>
          <w:color w:val="000000"/>
          <w:shd w:val="clear" w:color="auto" w:fill="FFFFFF"/>
        </w:rPr>
        <w:t>w sekcji ,,Komunikaty” .</w:t>
      </w:r>
    </w:p>
    <w:p w14:paraId="0B158876" w14:textId="77777777" w:rsidR="004F7C04" w:rsidRPr="00225E5A" w:rsidRDefault="004F7C04" w:rsidP="004F7C04">
      <w:pPr>
        <w:numPr>
          <w:ilvl w:val="0"/>
          <w:numId w:val="12"/>
        </w:numPr>
        <w:tabs>
          <w:tab w:val="left" w:pos="1440"/>
        </w:tabs>
        <w:spacing w:after="0" w:line="268" w:lineRule="auto"/>
        <w:ind w:left="1440" w:hanging="360"/>
        <w:jc w:val="both"/>
        <w:rPr>
          <w:rFonts w:eastAsia="Arial" w:cstheme="minorHAnsi"/>
          <w:shd w:val="clear" w:color="auto" w:fill="FFFFFF"/>
        </w:rPr>
      </w:pPr>
      <w:r w:rsidRPr="00225E5A">
        <w:rPr>
          <w:rFonts w:eastAsia="Arial" w:cstheme="minorHAnsi"/>
          <w:color w:val="000000"/>
          <w:shd w:val="clear" w:color="auto" w:fill="FFFFFF"/>
        </w:rPr>
        <w:t>W przypadku ofert, które podlegają negocjacjom, zamawiający udostępnia informacje, o których mowa w ust. 5 pkt 2, niezwłocznie po otwarciu ofert ostatecznych albo unieważnieniu postępowania.</w:t>
      </w:r>
    </w:p>
    <w:p w14:paraId="5420DAFA" w14:textId="77777777" w:rsidR="004F7C04" w:rsidRPr="00225E5A" w:rsidRDefault="004F7C04" w:rsidP="004F7C04">
      <w:pPr>
        <w:numPr>
          <w:ilvl w:val="0"/>
          <w:numId w:val="12"/>
        </w:numPr>
        <w:tabs>
          <w:tab w:val="left" w:pos="1440"/>
        </w:tabs>
        <w:spacing w:after="0" w:line="268" w:lineRule="auto"/>
        <w:ind w:left="1440" w:hanging="360"/>
        <w:jc w:val="both"/>
        <w:rPr>
          <w:rFonts w:eastAsia="Arial" w:cstheme="minorHAnsi"/>
          <w:shd w:val="clear" w:color="auto" w:fill="FFFFFF"/>
        </w:rPr>
      </w:pPr>
      <w:r w:rsidRPr="00225E5A">
        <w:rPr>
          <w:rFonts w:eastAsia="Arial" w:cstheme="minorHAnsi"/>
          <w:color w:val="000000"/>
          <w:shd w:val="clear" w:color="auto" w:fill="FFFFFF"/>
        </w:rPr>
        <w:t>Zgodnie z Ustawą Prawo Zamówień Publicznych Zamawiający nie ma obowiązku przeprowadzania jawnej sesji otwarcia ofert w sposób jawny                         z udziałem wykonawców lub transmitowania sesji otwarcia za pośrednictwem elektronicznych narzędzi do przekazu wideo on-line a ma jedynie takie uprawnienie.</w:t>
      </w:r>
    </w:p>
    <w:p w14:paraId="0B7D86EF" w14:textId="77777777" w:rsidR="004F7C04" w:rsidRPr="00225E5A" w:rsidRDefault="004F7C04" w:rsidP="004F7C04">
      <w:pPr>
        <w:spacing w:after="0" w:line="268" w:lineRule="auto"/>
        <w:rPr>
          <w:rFonts w:eastAsia="Arial" w:cstheme="minorHAnsi"/>
          <w:color w:val="000000"/>
        </w:rPr>
      </w:pPr>
    </w:p>
    <w:p w14:paraId="69AE37B1" w14:textId="77777777" w:rsidR="004F7C04" w:rsidRPr="00225E5A" w:rsidRDefault="004F7C04" w:rsidP="004F7C04">
      <w:pPr>
        <w:spacing w:after="0" w:line="268" w:lineRule="auto"/>
        <w:rPr>
          <w:rFonts w:eastAsia="Arial" w:cstheme="minorHAnsi"/>
          <w:color w:val="000000"/>
        </w:rPr>
      </w:pPr>
      <w:r w:rsidRPr="00225E5A">
        <w:rPr>
          <w:rFonts w:eastAsia="Arial" w:cstheme="minorHAnsi"/>
          <w:b/>
          <w:color w:val="000000"/>
        </w:rPr>
        <w:t xml:space="preserve">XXVIII. WYCOFANIE OFERTY </w:t>
      </w:r>
    </w:p>
    <w:p w14:paraId="5B9B7C55"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Wykonawca może przed upływem terminu do składania ofert wycofać ofertę za pomocą Platformy przed upływem wyznaczonego terminu składania ofert. Szczegółowa instrukcja składania oferty, wycofania oferty znajduje się na Platformie zakupowej.</w:t>
      </w:r>
    </w:p>
    <w:p w14:paraId="76FDAC75" w14:textId="77777777" w:rsidR="004F7C04" w:rsidRPr="00225E5A" w:rsidRDefault="004F7C04" w:rsidP="004F7C04">
      <w:pPr>
        <w:suppressAutoHyphens/>
        <w:spacing w:after="0" w:line="268" w:lineRule="auto"/>
        <w:jc w:val="both"/>
        <w:rPr>
          <w:rFonts w:eastAsia="Arial" w:cstheme="minorHAnsi"/>
          <w:color w:val="000000"/>
        </w:rPr>
      </w:pPr>
    </w:p>
    <w:p w14:paraId="7CCDEDB3" w14:textId="77777777" w:rsidR="004F7C04" w:rsidRPr="00225E5A" w:rsidRDefault="004F7C04" w:rsidP="004F7C04">
      <w:pPr>
        <w:suppressAutoHyphens/>
        <w:spacing w:after="0" w:line="268" w:lineRule="auto"/>
        <w:rPr>
          <w:rFonts w:eastAsia="Arial" w:cstheme="minorHAnsi"/>
        </w:rPr>
      </w:pPr>
      <w:r w:rsidRPr="00225E5A">
        <w:rPr>
          <w:rFonts w:eastAsia="Arial" w:cstheme="minorHAnsi"/>
          <w:b/>
        </w:rPr>
        <w:t xml:space="preserve">XXIX. TERMIN ZWIĄZANIA OFERTĄ </w:t>
      </w:r>
    </w:p>
    <w:p w14:paraId="0324ED22" w14:textId="72045CD4" w:rsidR="004F7C04" w:rsidRPr="00225E5A" w:rsidRDefault="004F7C04" w:rsidP="004F7C04">
      <w:pPr>
        <w:spacing w:after="0" w:line="268" w:lineRule="auto"/>
        <w:rPr>
          <w:rFonts w:eastAsia="Arial" w:cstheme="minorHAnsi"/>
          <w:color w:val="FF0000"/>
        </w:rPr>
      </w:pPr>
      <w:r w:rsidRPr="00225E5A">
        <w:rPr>
          <w:rFonts w:eastAsia="Arial" w:cstheme="minorHAnsi"/>
        </w:rPr>
        <w:t xml:space="preserve">1. Wykonawca związany będzie złożoną ofertą do dnia: </w:t>
      </w:r>
      <w:r w:rsidR="008C12BC">
        <w:rPr>
          <w:rFonts w:eastAsia="Arial" w:cstheme="minorHAnsi"/>
          <w:b/>
          <w:bCs/>
          <w:highlight w:val="yellow"/>
        </w:rPr>
        <w:t>24 luty 2022 r.</w:t>
      </w:r>
      <w:r w:rsidRPr="00225E5A">
        <w:rPr>
          <w:rFonts w:eastAsia="Arial" w:cstheme="minorHAnsi"/>
          <w:b/>
          <w:bCs/>
          <w:highlight w:val="yellow"/>
        </w:rPr>
        <w:t>.</w:t>
      </w:r>
    </w:p>
    <w:p w14:paraId="3AA9E3A1" w14:textId="77777777" w:rsidR="004F7C04" w:rsidRPr="00225E5A" w:rsidRDefault="004F7C04" w:rsidP="004F7C04">
      <w:pPr>
        <w:spacing w:after="0" w:line="268" w:lineRule="auto"/>
        <w:rPr>
          <w:rFonts w:eastAsia="Arial" w:cstheme="minorHAnsi"/>
        </w:rPr>
      </w:pPr>
      <w:r w:rsidRPr="00225E5A">
        <w:rPr>
          <w:rFonts w:eastAsia="Arial" w:cstheme="minorHAnsi"/>
        </w:rPr>
        <w:t>2. Bieg terminu związania ofertą rozpoczyna się wraz z upływem terminu składania ofert.</w:t>
      </w:r>
    </w:p>
    <w:p w14:paraId="228E6CC3" w14:textId="77777777" w:rsidR="004F7C04" w:rsidRPr="00225E5A" w:rsidRDefault="004F7C04" w:rsidP="004F7C04">
      <w:pPr>
        <w:spacing w:after="0" w:line="268" w:lineRule="auto"/>
        <w:rPr>
          <w:rFonts w:eastAsia="Arial" w:cstheme="minorHAnsi"/>
        </w:rPr>
      </w:pPr>
    </w:p>
    <w:p w14:paraId="4CEF3414" w14:textId="77777777" w:rsidR="004F7C04" w:rsidRPr="00225E5A" w:rsidRDefault="004F7C04" w:rsidP="004F7C04">
      <w:pPr>
        <w:suppressAutoHyphens/>
        <w:spacing w:after="0" w:line="268" w:lineRule="auto"/>
        <w:rPr>
          <w:rFonts w:eastAsia="Arial" w:cstheme="minorHAnsi"/>
        </w:rPr>
      </w:pPr>
      <w:r w:rsidRPr="00225E5A">
        <w:rPr>
          <w:rFonts w:eastAsia="Arial" w:cstheme="minorHAnsi"/>
          <w:b/>
        </w:rPr>
        <w:t xml:space="preserve">XXX. BADANIE OFERT ORAZ KRYTERIA OCENY OFERT </w:t>
      </w:r>
    </w:p>
    <w:p w14:paraId="0FADC8CC"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1.W trakcie oceny ofert Zamawiający może żądać udzielania przez Wykonawców wyjaśnień dotyczących treści złożonej oferty. </w:t>
      </w:r>
    </w:p>
    <w:p w14:paraId="18FCF24F" w14:textId="77777777" w:rsidR="004F7C04" w:rsidRPr="00225E5A" w:rsidRDefault="004F7C04" w:rsidP="004F7C04">
      <w:pPr>
        <w:spacing w:after="0" w:line="268" w:lineRule="auto"/>
        <w:rPr>
          <w:rFonts w:eastAsia="Arial" w:cstheme="minorHAnsi"/>
        </w:rPr>
      </w:pPr>
      <w:r w:rsidRPr="00225E5A">
        <w:rPr>
          <w:rFonts w:eastAsia="Arial" w:cstheme="minorHAnsi"/>
        </w:rPr>
        <w:t>2. Zamawiający poprawi w ofertach omyłki zgodnie z art. 223 ust. 2 pzp.</w:t>
      </w:r>
    </w:p>
    <w:p w14:paraId="3AE87D04" w14:textId="77777777" w:rsidR="004F7C04" w:rsidRPr="00225E5A" w:rsidRDefault="004F7C04" w:rsidP="004F7C04">
      <w:pPr>
        <w:spacing w:after="0" w:line="268" w:lineRule="auto"/>
        <w:jc w:val="both"/>
        <w:rPr>
          <w:rFonts w:eastAsia="Arial" w:cstheme="minorHAnsi"/>
        </w:rPr>
      </w:pPr>
      <w:r w:rsidRPr="00225E5A">
        <w:rPr>
          <w:rFonts w:eastAsia="Arial" w:cstheme="minorHAnsi"/>
        </w:rPr>
        <w:t>3. Za ofertę najkorzystniejszą zostanie uznana oferta , która otrzyma największą liczbę punktów w kryteriach:</w:t>
      </w:r>
    </w:p>
    <w:p w14:paraId="0410E4C3" w14:textId="77777777" w:rsidR="004F7C04" w:rsidRPr="00225E5A" w:rsidRDefault="004F7C04" w:rsidP="004F7C04">
      <w:pPr>
        <w:spacing w:after="0" w:line="268" w:lineRule="auto"/>
        <w:jc w:val="both"/>
        <w:rPr>
          <w:rFonts w:eastAsia="Arial" w:cstheme="minorHAnsi"/>
        </w:rPr>
      </w:pPr>
      <w:bookmarkStart w:id="4" w:name="_Hlk93317403"/>
      <w:r w:rsidRPr="00225E5A">
        <w:rPr>
          <w:rFonts w:eastAsia="Arial" w:cstheme="minorHAnsi"/>
        </w:rPr>
        <w:t>K1-  Łączna cena ofertowa brutto</w:t>
      </w:r>
    </w:p>
    <w:p w14:paraId="1724CC4F" w14:textId="77777777" w:rsidR="004F7C04" w:rsidRPr="00225E5A" w:rsidRDefault="004F7C04" w:rsidP="004F7C04">
      <w:pPr>
        <w:spacing w:after="0" w:line="268" w:lineRule="auto"/>
        <w:jc w:val="both"/>
        <w:rPr>
          <w:rFonts w:eastAsia="Arial" w:cstheme="minorHAnsi"/>
        </w:rPr>
      </w:pPr>
      <w:r w:rsidRPr="00225E5A">
        <w:rPr>
          <w:rFonts w:eastAsia="Arial" w:cstheme="minorHAnsi"/>
        </w:rPr>
        <w:t>K2- System śledzenia przesyłek</w:t>
      </w:r>
    </w:p>
    <w:bookmarkEnd w:id="4"/>
    <w:p w14:paraId="79BEA067" w14:textId="77777777" w:rsidR="004F7C04" w:rsidRPr="00225E5A" w:rsidRDefault="004F7C04" w:rsidP="004F7C04">
      <w:pPr>
        <w:spacing w:after="0" w:line="268" w:lineRule="auto"/>
        <w:jc w:val="both"/>
        <w:rPr>
          <w:rFonts w:eastAsia="Arial" w:cstheme="minorHAnsi"/>
        </w:rPr>
      </w:pPr>
      <w:r w:rsidRPr="00225E5A">
        <w:rPr>
          <w:rFonts w:eastAsia="Arial" w:cstheme="minorHAnsi"/>
        </w:rPr>
        <w:t>4. Powyższym kryterium Zamawiający przypisał następujące znaczenie:</w:t>
      </w:r>
    </w:p>
    <w:p w14:paraId="211C87FB" w14:textId="77777777" w:rsidR="004F7C04" w:rsidRPr="00225E5A" w:rsidRDefault="004F7C04" w:rsidP="004F7C04">
      <w:pPr>
        <w:spacing w:after="0" w:line="268" w:lineRule="auto"/>
        <w:rPr>
          <w:rFonts w:eastAsia="Arial" w:cstheme="minorHAnsi"/>
          <w:b/>
        </w:rPr>
      </w:pPr>
    </w:p>
    <w:tbl>
      <w:tblPr>
        <w:tblStyle w:val="Tabela-Siatka"/>
        <w:tblW w:w="9416" w:type="dxa"/>
        <w:tblInd w:w="-5" w:type="dxa"/>
        <w:tblLook w:val="04A0" w:firstRow="1" w:lastRow="0" w:firstColumn="1" w:lastColumn="0" w:noHBand="0" w:noVBand="1"/>
      </w:tblPr>
      <w:tblGrid>
        <w:gridCol w:w="448"/>
        <w:gridCol w:w="2861"/>
        <w:gridCol w:w="773"/>
        <w:gridCol w:w="1039"/>
        <w:gridCol w:w="4295"/>
      </w:tblGrid>
      <w:tr w:rsidR="004F7C04" w:rsidRPr="00225E5A" w14:paraId="2C0AF1ED" w14:textId="77777777" w:rsidTr="004F7C04">
        <w:trPr>
          <w:trHeight w:val="760"/>
        </w:trPr>
        <w:tc>
          <w:tcPr>
            <w:tcW w:w="448" w:type="dxa"/>
            <w:tcBorders>
              <w:top w:val="single" w:sz="4" w:space="0" w:color="auto"/>
              <w:left w:val="single" w:sz="4" w:space="0" w:color="auto"/>
              <w:bottom w:val="single" w:sz="4" w:space="0" w:color="auto"/>
              <w:right w:val="single" w:sz="4" w:space="0" w:color="auto"/>
            </w:tcBorders>
          </w:tcPr>
          <w:p w14:paraId="5E9965B3"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p>
        </w:tc>
        <w:tc>
          <w:tcPr>
            <w:tcW w:w="2861" w:type="dxa"/>
            <w:tcBorders>
              <w:top w:val="single" w:sz="4" w:space="0" w:color="auto"/>
              <w:left w:val="single" w:sz="4" w:space="0" w:color="auto"/>
              <w:bottom w:val="single" w:sz="4" w:space="0" w:color="auto"/>
              <w:right w:val="single" w:sz="4" w:space="0" w:color="auto"/>
            </w:tcBorders>
            <w:hideMark/>
          </w:tcPr>
          <w:p w14:paraId="3DDF62BD"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Kryterium</w:t>
            </w:r>
          </w:p>
        </w:tc>
        <w:tc>
          <w:tcPr>
            <w:tcW w:w="773" w:type="dxa"/>
            <w:tcBorders>
              <w:top w:val="single" w:sz="4" w:space="0" w:color="auto"/>
              <w:left w:val="single" w:sz="4" w:space="0" w:color="auto"/>
              <w:bottom w:val="single" w:sz="4" w:space="0" w:color="auto"/>
              <w:right w:val="single" w:sz="4" w:space="0" w:color="auto"/>
            </w:tcBorders>
            <w:hideMark/>
          </w:tcPr>
          <w:p w14:paraId="3DDBB6EA"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Waga (%)</w:t>
            </w:r>
          </w:p>
        </w:tc>
        <w:tc>
          <w:tcPr>
            <w:tcW w:w="1039" w:type="dxa"/>
            <w:tcBorders>
              <w:top w:val="single" w:sz="4" w:space="0" w:color="auto"/>
              <w:left w:val="single" w:sz="4" w:space="0" w:color="auto"/>
              <w:bottom w:val="single" w:sz="4" w:space="0" w:color="auto"/>
              <w:right w:val="single" w:sz="4" w:space="0" w:color="auto"/>
            </w:tcBorders>
            <w:hideMark/>
          </w:tcPr>
          <w:p w14:paraId="31050913"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Liczba punktów</w:t>
            </w:r>
          </w:p>
        </w:tc>
        <w:tc>
          <w:tcPr>
            <w:tcW w:w="4295" w:type="dxa"/>
            <w:tcBorders>
              <w:top w:val="single" w:sz="4" w:space="0" w:color="auto"/>
              <w:left w:val="single" w:sz="4" w:space="0" w:color="auto"/>
              <w:bottom w:val="single" w:sz="4" w:space="0" w:color="auto"/>
              <w:right w:val="single" w:sz="4" w:space="0" w:color="auto"/>
            </w:tcBorders>
            <w:hideMark/>
          </w:tcPr>
          <w:p w14:paraId="2939DE1E"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 xml:space="preserve">Sposób oceny </w:t>
            </w:r>
          </w:p>
        </w:tc>
      </w:tr>
      <w:tr w:rsidR="004F7C04" w:rsidRPr="00225E5A" w14:paraId="25341E4B" w14:textId="77777777" w:rsidTr="004F7C04">
        <w:trPr>
          <w:trHeight w:val="608"/>
        </w:trPr>
        <w:tc>
          <w:tcPr>
            <w:tcW w:w="448" w:type="dxa"/>
            <w:tcBorders>
              <w:top w:val="single" w:sz="4" w:space="0" w:color="auto"/>
              <w:left w:val="single" w:sz="4" w:space="0" w:color="auto"/>
              <w:bottom w:val="single" w:sz="4" w:space="0" w:color="auto"/>
              <w:right w:val="single" w:sz="4" w:space="0" w:color="auto"/>
            </w:tcBorders>
            <w:hideMark/>
          </w:tcPr>
          <w:p w14:paraId="3AEFE073"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b/>
                <w:bCs/>
                <w:sz w:val="22"/>
                <w:szCs w:val="22"/>
              </w:rPr>
              <w:t>K1</w:t>
            </w:r>
          </w:p>
        </w:tc>
        <w:tc>
          <w:tcPr>
            <w:tcW w:w="2861" w:type="dxa"/>
            <w:tcBorders>
              <w:top w:val="single" w:sz="4" w:space="0" w:color="auto"/>
              <w:left w:val="single" w:sz="4" w:space="0" w:color="auto"/>
              <w:bottom w:val="single" w:sz="4" w:space="0" w:color="auto"/>
              <w:right w:val="single" w:sz="4" w:space="0" w:color="auto"/>
            </w:tcBorders>
            <w:hideMark/>
          </w:tcPr>
          <w:p w14:paraId="1F825CF8"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Łączna cena ofertowa brutto</w:t>
            </w:r>
          </w:p>
        </w:tc>
        <w:tc>
          <w:tcPr>
            <w:tcW w:w="773" w:type="dxa"/>
            <w:tcBorders>
              <w:top w:val="single" w:sz="4" w:space="0" w:color="auto"/>
              <w:left w:val="single" w:sz="4" w:space="0" w:color="auto"/>
              <w:bottom w:val="single" w:sz="4" w:space="0" w:color="auto"/>
              <w:right w:val="single" w:sz="4" w:space="0" w:color="auto"/>
            </w:tcBorders>
            <w:hideMark/>
          </w:tcPr>
          <w:p w14:paraId="67354A9E"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60%</w:t>
            </w:r>
          </w:p>
        </w:tc>
        <w:tc>
          <w:tcPr>
            <w:tcW w:w="1039" w:type="dxa"/>
            <w:tcBorders>
              <w:top w:val="single" w:sz="4" w:space="0" w:color="auto"/>
              <w:left w:val="single" w:sz="4" w:space="0" w:color="auto"/>
              <w:bottom w:val="single" w:sz="4" w:space="0" w:color="auto"/>
              <w:right w:val="single" w:sz="4" w:space="0" w:color="auto"/>
            </w:tcBorders>
            <w:hideMark/>
          </w:tcPr>
          <w:p w14:paraId="027C75E8"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60</w:t>
            </w:r>
          </w:p>
        </w:tc>
        <w:tc>
          <w:tcPr>
            <w:tcW w:w="4295" w:type="dxa"/>
            <w:tcBorders>
              <w:top w:val="single" w:sz="4" w:space="0" w:color="auto"/>
              <w:left w:val="single" w:sz="4" w:space="0" w:color="auto"/>
              <w:bottom w:val="single" w:sz="4" w:space="0" w:color="auto"/>
              <w:right w:val="single" w:sz="4" w:space="0" w:color="auto"/>
            </w:tcBorders>
            <w:hideMark/>
          </w:tcPr>
          <w:p w14:paraId="7BC3E4F9" w14:textId="77777777" w:rsidR="004F7C04" w:rsidRPr="00225E5A" w:rsidRDefault="004F7C04">
            <w:pPr>
              <w:pStyle w:val="Teksttreci20"/>
              <w:tabs>
                <w:tab w:val="left" w:pos="466"/>
              </w:tabs>
              <w:spacing w:after="0"/>
              <w:ind w:left="0"/>
              <w:rPr>
                <w:rFonts w:asciiTheme="minorHAnsi" w:hAnsiTheme="minorHAnsi" w:cstheme="minorHAnsi"/>
                <w:sz w:val="22"/>
                <w:szCs w:val="22"/>
              </w:rPr>
            </w:pPr>
            <m:oMath>
              <m:r>
                <w:rPr>
                  <w:rFonts w:ascii="Cambria Math" w:hAnsi="Cambria Math" w:cstheme="minorHAnsi"/>
                  <w:sz w:val="22"/>
                  <w:szCs w:val="22"/>
                </w:rPr>
                <m:t>C=</m:t>
              </m:r>
              <m:f>
                <m:fPr>
                  <m:ctrlPr>
                    <w:rPr>
                      <w:rFonts w:ascii="Cambria Math" w:hAnsi="Cambria Math" w:cstheme="minorHAnsi"/>
                      <w:sz w:val="22"/>
                      <w:szCs w:val="22"/>
                    </w:rPr>
                  </m:ctrlPr>
                </m:fPr>
                <m:num>
                  <m:r>
                    <w:rPr>
                      <w:rFonts w:ascii="Cambria Math" w:hAnsi="Cambria Math" w:cstheme="minorHAnsi"/>
                      <w:sz w:val="22"/>
                      <w:szCs w:val="22"/>
                    </w:rPr>
                    <m:t xml:space="preserve"> cena najtańszej oferty</m:t>
                  </m:r>
                </m:num>
                <m:den>
                  <m:r>
                    <w:rPr>
                      <w:rFonts w:ascii="Cambria Math" w:hAnsi="Cambria Math" w:cstheme="minorHAnsi"/>
                      <w:sz w:val="22"/>
                      <w:szCs w:val="22"/>
                    </w:rPr>
                    <m:t>cena badanej oferty</m:t>
                  </m:r>
                </m:den>
              </m:f>
            </m:oMath>
            <w:r w:rsidRPr="00225E5A">
              <w:rPr>
                <w:rFonts w:asciiTheme="minorHAnsi" w:hAnsiTheme="minorHAnsi" w:cstheme="minorHAnsi"/>
                <w:sz w:val="22"/>
                <w:szCs w:val="22"/>
              </w:rPr>
              <w:t xml:space="preserve"> x 60 pkt.</w:t>
            </w:r>
          </w:p>
        </w:tc>
      </w:tr>
      <w:tr w:rsidR="004F7C04" w:rsidRPr="00225E5A" w14:paraId="20A59ECF" w14:textId="77777777" w:rsidTr="004F7C04">
        <w:trPr>
          <w:trHeight w:val="1220"/>
        </w:trPr>
        <w:tc>
          <w:tcPr>
            <w:tcW w:w="448" w:type="dxa"/>
            <w:tcBorders>
              <w:top w:val="single" w:sz="4" w:space="0" w:color="auto"/>
              <w:left w:val="single" w:sz="4" w:space="0" w:color="auto"/>
              <w:bottom w:val="single" w:sz="4" w:space="0" w:color="auto"/>
              <w:right w:val="single" w:sz="4" w:space="0" w:color="auto"/>
            </w:tcBorders>
            <w:hideMark/>
          </w:tcPr>
          <w:p w14:paraId="5B7AFB23"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K2</w:t>
            </w:r>
          </w:p>
        </w:tc>
        <w:tc>
          <w:tcPr>
            <w:tcW w:w="2861" w:type="dxa"/>
            <w:tcBorders>
              <w:top w:val="single" w:sz="4" w:space="0" w:color="auto"/>
              <w:left w:val="single" w:sz="4" w:space="0" w:color="auto"/>
              <w:bottom w:val="single" w:sz="4" w:space="0" w:color="auto"/>
              <w:right w:val="single" w:sz="4" w:space="0" w:color="auto"/>
            </w:tcBorders>
            <w:hideMark/>
          </w:tcPr>
          <w:p w14:paraId="18014A07"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System śledzenia przesyłek</w:t>
            </w:r>
          </w:p>
        </w:tc>
        <w:tc>
          <w:tcPr>
            <w:tcW w:w="773" w:type="dxa"/>
            <w:tcBorders>
              <w:top w:val="single" w:sz="4" w:space="0" w:color="auto"/>
              <w:left w:val="single" w:sz="4" w:space="0" w:color="auto"/>
              <w:bottom w:val="single" w:sz="4" w:space="0" w:color="auto"/>
              <w:right w:val="single" w:sz="4" w:space="0" w:color="auto"/>
            </w:tcBorders>
            <w:hideMark/>
          </w:tcPr>
          <w:p w14:paraId="0481BFFE"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40%</w:t>
            </w:r>
          </w:p>
        </w:tc>
        <w:tc>
          <w:tcPr>
            <w:tcW w:w="1039" w:type="dxa"/>
            <w:tcBorders>
              <w:top w:val="single" w:sz="4" w:space="0" w:color="auto"/>
              <w:left w:val="single" w:sz="4" w:space="0" w:color="auto"/>
              <w:bottom w:val="single" w:sz="4" w:space="0" w:color="auto"/>
              <w:right w:val="single" w:sz="4" w:space="0" w:color="auto"/>
            </w:tcBorders>
            <w:hideMark/>
          </w:tcPr>
          <w:p w14:paraId="00AF37C3"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40</w:t>
            </w:r>
          </w:p>
        </w:tc>
        <w:tc>
          <w:tcPr>
            <w:tcW w:w="4295" w:type="dxa"/>
            <w:tcBorders>
              <w:top w:val="single" w:sz="4" w:space="0" w:color="auto"/>
              <w:left w:val="single" w:sz="4" w:space="0" w:color="auto"/>
              <w:bottom w:val="single" w:sz="4" w:space="0" w:color="auto"/>
              <w:right w:val="single" w:sz="4" w:space="0" w:color="auto"/>
            </w:tcBorders>
            <w:hideMark/>
          </w:tcPr>
          <w:p w14:paraId="5CFAE810" w14:textId="418A2C49"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Wykonawca, który posiada system pozwalający</w:t>
            </w:r>
            <w:r w:rsidR="00DA3827">
              <w:rPr>
                <w:rFonts w:asciiTheme="minorHAnsi" w:hAnsiTheme="minorHAnsi" w:cstheme="minorHAnsi"/>
                <w:sz w:val="22"/>
                <w:szCs w:val="22"/>
              </w:rPr>
              <w:t xml:space="preserve"> na</w:t>
            </w:r>
            <w:r w:rsidRPr="00225E5A">
              <w:rPr>
                <w:rFonts w:asciiTheme="minorHAnsi" w:hAnsiTheme="minorHAnsi" w:cstheme="minorHAnsi"/>
                <w:sz w:val="22"/>
                <w:szCs w:val="22"/>
              </w:rPr>
              <w:t xml:space="preserve"> elektroniczne monitorowanie przesyłek rejestrowanych otrzyma 40 punktów.</w:t>
            </w:r>
          </w:p>
        </w:tc>
      </w:tr>
    </w:tbl>
    <w:p w14:paraId="0CCA26D8" w14:textId="77777777" w:rsidR="004F7C04" w:rsidRPr="00225E5A" w:rsidRDefault="004F7C04" w:rsidP="004F7C04">
      <w:pPr>
        <w:spacing w:after="0" w:line="268" w:lineRule="auto"/>
        <w:rPr>
          <w:rFonts w:eastAsia="Arial" w:cstheme="minorHAnsi"/>
          <w:bCs/>
        </w:rPr>
      </w:pPr>
      <w:r w:rsidRPr="00225E5A">
        <w:rPr>
          <w:rFonts w:eastAsia="Arial" w:cstheme="minorHAnsi"/>
          <w:bCs/>
        </w:rPr>
        <w:t>5. Całkowita liczba punktów, jaką otrzyma dana oferta, zostanie obliczona wg. poniższego wzoru:</w:t>
      </w:r>
    </w:p>
    <w:p w14:paraId="4240F66C" w14:textId="77777777" w:rsidR="004F7C04" w:rsidRPr="00225E5A" w:rsidRDefault="004F7C04" w:rsidP="004F7C04">
      <w:pPr>
        <w:spacing w:after="0" w:line="268" w:lineRule="auto"/>
        <w:jc w:val="center"/>
        <w:rPr>
          <w:rFonts w:eastAsia="Arial" w:cstheme="minorHAnsi"/>
          <w:b/>
        </w:rPr>
      </w:pPr>
      <w:r w:rsidRPr="00225E5A">
        <w:rPr>
          <w:rFonts w:eastAsia="Arial" w:cstheme="minorHAnsi"/>
          <w:b/>
        </w:rPr>
        <w:t>L= K1+K2</w:t>
      </w:r>
    </w:p>
    <w:p w14:paraId="513A71CA"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Gdzie:</w:t>
      </w:r>
    </w:p>
    <w:p w14:paraId="4A2C2315"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L- całkowita liczba punktów,</w:t>
      </w:r>
    </w:p>
    <w:p w14:paraId="1A4AA829"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K1- punkty uzyskane w kryterium „łączna cena ofertowa brutto”,</w:t>
      </w:r>
    </w:p>
    <w:p w14:paraId="3D21E3F8"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K2- punkty uzyskane w kryterium „system śledzenia przesyłek”</w:t>
      </w:r>
    </w:p>
    <w:p w14:paraId="583367FA" w14:textId="77777777" w:rsidR="004F7C04" w:rsidRPr="00225E5A" w:rsidRDefault="004F7C04" w:rsidP="004F7C04">
      <w:pPr>
        <w:suppressAutoHyphens/>
        <w:spacing w:after="57" w:line="268" w:lineRule="auto"/>
        <w:jc w:val="both"/>
        <w:rPr>
          <w:rFonts w:eastAsia="Arial" w:cstheme="minorHAnsi"/>
          <w:b/>
          <w:bCs/>
        </w:rPr>
      </w:pPr>
      <w:r w:rsidRPr="00225E5A">
        <w:rPr>
          <w:rFonts w:eastAsia="Arial" w:cstheme="minorHAnsi"/>
          <w:b/>
          <w:bCs/>
        </w:rPr>
        <w:lastRenderedPageBreak/>
        <w:t xml:space="preserve">Za najkorzystniejszą zostanie uznana oferta, która otrzyma największą liczbę punktów. Punktacja będzie obliczana z dokładnością co najmniej do dwóch miejsc po przecinku. </w:t>
      </w:r>
    </w:p>
    <w:p w14:paraId="4728B537" w14:textId="77777777" w:rsidR="004F7C04" w:rsidRPr="00225E5A" w:rsidRDefault="004F7C04" w:rsidP="004F7C04">
      <w:pPr>
        <w:suppressAutoHyphens/>
        <w:spacing w:after="57" w:line="268" w:lineRule="auto"/>
        <w:jc w:val="both"/>
        <w:rPr>
          <w:rFonts w:eastAsia="Arial" w:cstheme="minorHAnsi"/>
        </w:rPr>
      </w:pPr>
      <w:r w:rsidRPr="00225E5A">
        <w:rPr>
          <w:rFonts w:eastAsia="Arial" w:cstheme="minorHAnsi"/>
        </w:rPr>
        <w:t>Informacja o wyborze oferty zostanie przekazana Wykonawcom, którzy złożyli oferty na zasadach i w zakresie określonym w art. 253 ust. 1 ustawy Pzp.</w:t>
      </w:r>
    </w:p>
    <w:p w14:paraId="7FBCDF2F"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 xml:space="preserve">6. Ocena punktowa w </w:t>
      </w:r>
      <w:r w:rsidRPr="00225E5A">
        <w:rPr>
          <w:rFonts w:eastAsia="Arial" w:cstheme="minorHAnsi"/>
          <w:b/>
        </w:rPr>
        <w:t>kryterium K1- „łączna cena ofertowa brutto”</w:t>
      </w:r>
      <w:r w:rsidRPr="00225E5A">
        <w:rPr>
          <w:rFonts w:eastAsia="Arial" w:cstheme="minorHAnsi"/>
          <w:bCs/>
        </w:rPr>
        <w:t xml:space="preserve"> dokonana zostanie  na podstawie łącznej ceny ofertowej brutto wskazanej przez Wykonawcę w Formularzu ofertowym  i przeliczona wg. wzoru opisanego w tabeli powyżej.</w:t>
      </w:r>
    </w:p>
    <w:p w14:paraId="0BCB16F9" w14:textId="7FA66615"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 xml:space="preserve">7. Ocena punktowa w </w:t>
      </w:r>
      <w:r w:rsidRPr="00225E5A">
        <w:rPr>
          <w:rFonts w:eastAsia="Arial" w:cstheme="minorHAnsi"/>
          <w:b/>
        </w:rPr>
        <w:t>kryterium K2- „System śledzenia przesyłek”</w:t>
      </w:r>
      <w:r w:rsidRPr="00225E5A">
        <w:rPr>
          <w:rFonts w:eastAsia="Arial" w:cstheme="minorHAnsi"/>
          <w:bCs/>
        </w:rPr>
        <w:t xml:space="preserve"> dokonana zostanie na podstawie wskazania przez Wykonawcę w Formularzu ofertowym informacji o </w:t>
      </w:r>
      <w:r w:rsidRPr="00225E5A">
        <w:rPr>
          <w:rFonts w:eastAsia="Arial" w:cstheme="minorHAnsi"/>
          <w:bCs/>
          <w:u w:val="single"/>
        </w:rPr>
        <w:t>posiadaniu systemu śledzenia przesyłek oraz wskazania adresu strony internetowej</w:t>
      </w:r>
      <w:r w:rsidR="00912493">
        <w:rPr>
          <w:rFonts w:eastAsia="Arial" w:cstheme="minorHAnsi"/>
          <w:bCs/>
          <w:u w:val="single"/>
        </w:rPr>
        <w:t>/aplikacji internetowej</w:t>
      </w:r>
      <w:r w:rsidRPr="00225E5A">
        <w:rPr>
          <w:rFonts w:eastAsia="Arial" w:cstheme="minorHAnsi"/>
          <w:bCs/>
          <w:u w:val="single"/>
        </w:rPr>
        <w:t xml:space="preserve"> pod jaką jest dostępny</w:t>
      </w:r>
      <w:r w:rsidRPr="00225E5A">
        <w:rPr>
          <w:rFonts w:eastAsia="Arial" w:cstheme="minorHAnsi"/>
          <w:bCs/>
        </w:rPr>
        <w:t xml:space="preserve">. System śledzenia przesyłek musi być dostępny </w:t>
      </w:r>
      <w:r w:rsidRPr="00F90FFF">
        <w:rPr>
          <w:rFonts w:eastAsia="Arial" w:cstheme="minorHAnsi"/>
          <w:bCs/>
          <w:u w:val="single"/>
        </w:rPr>
        <w:t>24 h przez 7 dni w tygodniu  przez stronę internetową</w:t>
      </w:r>
      <w:r w:rsidR="00912493">
        <w:rPr>
          <w:rFonts w:eastAsia="Arial" w:cstheme="minorHAnsi"/>
          <w:bCs/>
          <w:u w:val="single"/>
        </w:rPr>
        <w:t>/aplikację internetową.</w:t>
      </w:r>
    </w:p>
    <w:p w14:paraId="03B108D0" w14:textId="471328F7" w:rsidR="004F7C04" w:rsidRPr="00F90FFF" w:rsidRDefault="004F7C04" w:rsidP="004F7C04">
      <w:pPr>
        <w:suppressAutoHyphens/>
        <w:spacing w:after="57" w:line="268" w:lineRule="auto"/>
        <w:jc w:val="both"/>
        <w:rPr>
          <w:rFonts w:eastAsia="Arial" w:cstheme="minorHAnsi"/>
          <w:bCs/>
        </w:rPr>
      </w:pPr>
      <w:r w:rsidRPr="00225E5A">
        <w:rPr>
          <w:rFonts w:eastAsia="Arial" w:cstheme="minorHAnsi"/>
          <w:bCs/>
        </w:rPr>
        <w:t>System śledzenia przesyłek musi umożliwić Zamawiającemu monitoring przesyłek listowych rejestrowanych od momentu ich nadania do min. 60 dni po dniu dostarczenia/zwrotu. Śledzenie będzie dokonywane po wpisaniu przez Zamawiającego numeru nadawczego przesyłki listowej. System śledzenia musi umożliwić Zamawiającemu uzyskanie takich informacji jak: data nadania, data awizowania, data doręczenia, data zwrotu</w:t>
      </w:r>
      <w:r w:rsidR="00DA3827">
        <w:rPr>
          <w:rFonts w:eastAsia="Arial" w:cstheme="minorHAnsi"/>
          <w:bCs/>
        </w:rPr>
        <w:t>. W przypadku jeżeli Wykonawca nie wskaże adresu strony internetowej</w:t>
      </w:r>
      <w:r w:rsidR="00912493">
        <w:rPr>
          <w:rFonts w:eastAsia="Arial" w:cstheme="minorHAnsi"/>
          <w:bCs/>
        </w:rPr>
        <w:t>/aplikacji internetowej</w:t>
      </w:r>
      <w:r w:rsidR="00DA3827">
        <w:rPr>
          <w:rFonts w:eastAsia="Arial" w:cstheme="minorHAnsi"/>
          <w:bCs/>
        </w:rPr>
        <w:t xml:space="preserve"> systemu do śledzenia przesyłek Zamawiający przyzna </w:t>
      </w:r>
      <w:r w:rsidR="00912493" w:rsidRPr="00912493">
        <w:rPr>
          <w:rFonts w:eastAsia="Arial" w:cstheme="minorHAnsi"/>
          <w:b/>
        </w:rPr>
        <w:t>„0”</w:t>
      </w:r>
      <w:r w:rsidR="00912493">
        <w:rPr>
          <w:rFonts w:eastAsia="Arial" w:cstheme="minorHAnsi"/>
          <w:bCs/>
        </w:rPr>
        <w:t xml:space="preserve"> </w:t>
      </w:r>
      <w:r w:rsidR="00DA3827">
        <w:rPr>
          <w:rFonts w:eastAsia="Arial" w:cstheme="minorHAnsi"/>
          <w:bCs/>
        </w:rPr>
        <w:t>punktów w tym kryterium oceny ofert.</w:t>
      </w:r>
    </w:p>
    <w:p w14:paraId="39ABBC66"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b/>
        </w:rPr>
        <w:t xml:space="preserve">XXXI. </w:t>
      </w:r>
      <w:r w:rsidRPr="00225E5A">
        <w:rPr>
          <w:rFonts w:eastAsia="Arial" w:cstheme="minorHAnsi"/>
          <w:b/>
          <w:color w:val="000000"/>
        </w:rPr>
        <w:t xml:space="preserve">PROJEKTOWANE POSTANOWIENIA UMOWY </w:t>
      </w:r>
    </w:p>
    <w:p w14:paraId="0C676EAC" w14:textId="7CD8C6F6"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1. Wzór umowy stanowi </w:t>
      </w:r>
      <w:r w:rsidRPr="00225E5A">
        <w:rPr>
          <w:rFonts w:eastAsia="Arial" w:cstheme="minorHAnsi"/>
          <w:b/>
          <w:bCs/>
          <w:color w:val="000000"/>
        </w:rPr>
        <w:t xml:space="preserve">załącznik nr </w:t>
      </w:r>
      <w:r w:rsidR="00DA3827">
        <w:rPr>
          <w:rFonts w:eastAsia="Arial" w:cstheme="minorHAnsi"/>
          <w:b/>
          <w:bCs/>
          <w:color w:val="000000"/>
        </w:rPr>
        <w:t>4</w:t>
      </w:r>
      <w:r w:rsidRPr="00225E5A">
        <w:rPr>
          <w:rFonts w:eastAsia="Arial" w:cstheme="minorHAnsi"/>
          <w:b/>
          <w:bCs/>
          <w:color w:val="000000"/>
        </w:rPr>
        <w:t xml:space="preserve"> do SWZ.</w:t>
      </w:r>
      <w:r w:rsidRPr="00225E5A">
        <w:rPr>
          <w:rFonts w:eastAsia="Arial" w:cstheme="minorHAnsi"/>
          <w:color w:val="000000"/>
        </w:rPr>
        <w:t xml:space="preserve"> </w:t>
      </w:r>
    </w:p>
    <w:p w14:paraId="770D7940"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2. Złożenie oferty jest jednoznaczne z akceptacją przez wykonawcę projektowanych postanowień umowy i załączników do niej.</w:t>
      </w:r>
    </w:p>
    <w:p w14:paraId="5AF17200" w14:textId="77777777" w:rsidR="004F7C04" w:rsidRPr="00225E5A" w:rsidRDefault="004F7C04" w:rsidP="004F7C04">
      <w:pPr>
        <w:spacing w:after="0" w:line="268" w:lineRule="auto"/>
        <w:jc w:val="both"/>
        <w:rPr>
          <w:rFonts w:eastAsia="Arial" w:cstheme="minorHAnsi"/>
          <w:color w:val="000000"/>
        </w:rPr>
      </w:pPr>
    </w:p>
    <w:p w14:paraId="7BAF5D9C"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rPr>
        <w:t xml:space="preserve">XXXII. </w:t>
      </w:r>
      <w:r w:rsidRPr="00225E5A">
        <w:rPr>
          <w:rFonts w:eastAsia="Arial" w:cstheme="minorHAnsi"/>
          <w:b/>
          <w:color w:val="000000"/>
        </w:rPr>
        <w:t xml:space="preserve">WYMAGANIA DOTYCZĄCE ZABEZPIECZENIA NALEŻYTEGO WYKONANIA UMOWY </w:t>
      </w:r>
    </w:p>
    <w:p w14:paraId="11A7344B"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Zamawiający nie wymaga wniesienia zabezpieczenia należytego wykonania umowy.</w:t>
      </w:r>
    </w:p>
    <w:p w14:paraId="568DD638" w14:textId="77777777" w:rsidR="004F7C04" w:rsidRPr="00225E5A" w:rsidRDefault="004F7C04" w:rsidP="004F7C04">
      <w:pPr>
        <w:spacing w:after="0" w:line="268" w:lineRule="auto"/>
        <w:jc w:val="both"/>
        <w:rPr>
          <w:rFonts w:eastAsia="Arial" w:cstheme="minorHAnsi"/>
          <w:color w:val="000000"/>
        </w:rPr>
      </w:pPr>
    </w:p>
    <w:p w14:paraId="1A600C4C"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rPr>
        <w:t xml:space="preserve">XXXIII. </w:t>
      </w:r>
      <w:r w:rsidRPr="00225E5A">
        <w:rPr>
          <w:rFonts w:eastAsia="Arial" w:cstheme="minorHAnsi"/>
          <w:b/>
          <w:color w:val="000000"/>
        </w:rPr>
        <w:t xml:space="preserve">FORMALNOŚCI PO WYBORZE OFERTY W CELU ZAWARCIA UMOWY </w:t>
      </w:r>
    </w:p>
    <w:p w14:paraId="71C46CF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b/>
        </w:rPr>
        <w:t>Dla wszystkich części zamówienia:</w:t>
      </w:r>
    </w:p>
    <w:p w14:paraId="17942F46" w14:textId="40CC7CC3" w:rsidR="004F7C04" w:rsidRDefault="004F7C04" w:rsidP="004F7C04">
      <w:pPr>
        <w:suppressAutoHyphens/>
        <w:spacing w:after="0" w:line="268" w:lineRule="auto"/>
        <w:jc w:val="both"/>
        <w:rPr>
          <w:rFonts w:eastAsia="Arial" w:cstheme="minorHAnsi"/>
        </w:rPr>
      </w:pPr>
      <w:r w:rsidRPr="00225E5A">
        <w:rPr>
          <w:rFonts w:eastAsia="Arial" w:cstheme="minorHAnsi"/>
        </w:rPr>
        <w:t>1.W przypadku Wykonawców składających ofertę wspólną przed podpisaniem umowy Wykonawcy muszą dostarczyć umowę regulującą współpracę.</w:t>
      </w:r>
    </w:p>
    <w:p w14:paraId="7FDB142F" w14:textId="792D3CA1" w:rsidR="00D05072" w:rsidRPr="00225E5A" w:rsidRDefault="00D05072" w:rsidP="004F7C04">
      <w:pPr>
        <w:suppressAutoHyphens/>
        <w:spacing w:after="0" w:line="268" w:lineRule="auto"/>
        <w:jc w:val="both"/>
        <w:rPr>
          <w:rFonts w:eastAsia="Arial" w:cstheme="minorHAnsi"/>
        </w:rPr>
      </w:pPr>
      <w:r>
        <w:rPr>
          <w:rFonts w:eastAsia="Arial" w:cstheme="minorHAnsi"/>
        </w:rPr>
        <w:t>2. W przypadku złożenia oferty przez operatora innego niż wyznaczony, przed podpisaniem umowy Zamawiający będzie wymagał przedstawienia umowy regulującej współpracę między operatorem a operatorem wyznaczonym w zakresie objętym przedmiotem zamówienia.</w:t>
      </w:r>
    </w:p>
    <w:p w14:paraId="2AE63C1D" w14:textId="77777777" w:rsidR="004F7C04" w:rsidRPr="00225E5A" w:rsidRDefault="004F7C04" w:rsidP="004F7C04">
      <w:pPr>
        <w:spacing w:after="0" w:line="268" w:lineRule="auto"/>
        <w:rPr>
          <w:rFonts w:eastAsia="Arial" w:cstheme="minorHAnsi"/>
          <w:color w:val="000000"/>
        </w:rPr>
      </w:pPr>
    </w:p>
    <w:p w14:paraId="5D9CFA67"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XXXIV. POUCZENIE O ŚRODKACH OCHRONY PRAWNEJ PRZYSŁUGUJĄCYCH WYKONAWCY</w:t>
      </w:r>
    </w:p>
    <w:p w14:paraId="6A3F2166"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1.Środki ochrony prawnej określone w niniejszym dziale przysługują wykonawcy oraz innemu podmiotowi, jeżeli ma lub miał interes w uzyskaniu zamówienia oraz poniósł lub może ponieść szkodę w wyniku naruszenia przez Zamawiającego przepisów ustawy PZP. Środki ochrony prawnej wobec ogłoszenia wszczynającego postępowanie o udzielenie zamówienia lub ogłoszenia o konkursie oraz dokumentów zamówienia przysługują również organizacjom wpisanym na listę, o której mowa w </w:t>
      </w:r>
      <w:r w:rsidRPr="00225E5A">
        <w:rPr>
          <w:rFonts w:eastAsia="Arial" w:cstheme="minorHAnsi"/>
          <w:u w:val="single"/>
        </w:rPr>
        <w:t>art. 469 pkt 15</w:t>
      </w:r>
      <w:r w:rsidRPr="00225E5A">
        <w:rPr>
          <w:rFonts w:eastAsia="Arial" w:cstheme="minorHAnsi"/>
        </w:rPr>
        <w:t xml:space="preserve"> PZP, oraz Rzecznikowi Małych i Średnich Przedsiębiorców.</w:t>
      </w:r>
    </w:p>
    <w:p w14:paraId="12F13A0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2.Postępowanie odwoławcze jest prowadzone w języku polskim. Wszystkie dokumenty przedstawia się w języku polskim, a jeżeli zostały sporządzone w języku obcym, strona oraz uczestnik postępowania odwoławczego, który się na nie powołuje, przedstawia ich tłumaczenie na język polski. W </w:t>
      </w:r>
      <w:r w:rsidRPr="00225E5A">
        <w:rPr>
          <w:rFonts w:eastAsia="Arial" w:cstheme="minorHAnsi"/>
        </w:rPr>
        <w:lastRenderedPageBreak/>
        <w:t>uzasadnionych przypadkach Izba może żądać przedstawienia tłumaczenia dokumentu na język polski poświadczonego przez tłumacza przysięgłego.</w:t>
      </w:r>
    </w:p>
    <w:p w14:paraId="4B4C98BA"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3.Pisma składane w toku postępowania odwoławczego przez strony oraz uczestników postępowania odwoławczego wnosi się z odpisami dla stron oraz uczestników postępowania odwoławczego, jeżeli pisma te składane są w formie pisemnej. </w:t>
      </w:r>
    </w:p>
    <w:p w14:paraId="548C048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4.Pisma w postępowaniu odwoławczym wnosi się w formie pisemnej albo w formie elektronicznej albo w postaci elektronicznej, z tym że odwołanie i przystąpienie do postępowania odwoławczego, wniesione w postaci elektronicznej, wymagają opatrzenia podpisem zaufanym. Pisma w formie pisemnej wnosi się za pośrednictwem operatora pocztowego, w rozumieniu ustawy z dnia 23 listopada 2012 r. - Prawo pocztowe, osobiście, za pośrednictwem posłańca, a pisma w postaci elektronicznej wnosi się przy użyciu środków komunikacji elektronicznej.</w:t>
      </w:r>
    </w:p>
    <w:p w14:paraId="1A9619D7"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5.Terminy oblicza się według przepisów prawa cywilnego. Jeżeli koniec terminu do wykonania czynności przypada na sobotę lub dzień ustawowo wolny od pracy, termin upływa dnia następnego po dniu lub dniach wolnych od pracy.</w:t>
      </w:r>
    </w:p>
    <w:p w14:paraId="0B6A177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6.Pełnomocnikiem może być adwokat lub radca prawny, a ponadto osoba sprawująca zarząd majątkiem lub interesami strony lub uczestnika postępowania oraz osoba pozostająca ze stroną lub uczestnikiem postępowania w stosunku zlecenia, jeżeli przedmiot sprawy wchodzi w zakres tego zlecenia. Pełnomocnikiem osoby prawnej, przedsiębiorcy, w tym nieposiadającego osobowości prawnej, lub jednostki nieposiadającej osobowości prawnej może być również pracownik tej jednostki. Pełnomocnik jest obowiązany, przy pierwszej czynności przed Prezesem Izby lub przed Izbą, dołączyć do akt sprawy pełnomocnictwo z podpisem mocodawcy lub wierzytelny odpis pełnomocnictwa. Jeżeli pełnomocnictwo składane jest w formie pisemnej, pełnomocnik składa je wraz z odpisem dla stron i uczestników postępowania odwoławczego, chyba że odpis pełnomocnictwa został doręczony przez pełnomocnika bezpośrednio stronie i uczestnikowi. Adwokat i radca prawny mogą sami uwierzytelnić odpis udzielonego im pełnomocnictwa oraz odpisy innych dokumentów wykazujących ich umocowanie. </w:t>
      </w:r>
    </w:p>
    <w:p w14:paraId="0011DE5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7. Odwołanie przysługuje na:</w:t>
      </w:r>
    </w:p>
    <w:p w14:paraId="488C2B84" w14:textId="2014CECE"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 niezgodną z przepisami ustawy czynność zamawiającego, podjętą w postępowaniu</w:t>
      </w:r>
      <w:r w:rsidR="00F90FFF">
        <w:rPr>
          <w:rFonts w:eastAsia="Arial" w:cstheme="minorHAnsi"/>
        </w:rPr>
        <w:t xml:space="preserve"> </w:t>
      </w:r>
      <w:r w:rsidRPr="00225E5A">
        <w:rPr>
          <w:rFonts w:eastAsia="Arial" w:cstheme="minorHAnsi"/>
        </w:rPr>
        <w:t xml:space="preserve">o udzielenie zamówienia, o zawarcie umowy ramowej, dynamicznym systemie zakupów, systemie kwalifikowania wykonawców lub konkursie, w tym na projektowane postanowienie umowy; </w:t>
      </w:r>
    </w:p>
    <w:p w14:paraId="446E345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 zaniechanie czynności w postępowaniu o udzielenie zamówienia, o zawarcie umowy ramowej, dynamicznym systemie zakupów, systemie kwalifikowania wykonawców lub konkursie, do której zamawiający był obowiązany na podstawie ustawy;</w:t>
      </w:r>
    </w:p>
    <w:p w14:paraId="52DB6086"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3) zaniechanie przeprowadzenia postępowania o udzielenie zamówienia lub zorganizowania konkursu na podstawie ustawy, mimo że zamawiający był do tego obowiązany.</w:t>
      </w:r>
    </w:p>
    <w:p w14:paraId="4512C9E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8. Odwołanie wnosi się do Prezesa Izby.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w:t>
      </w:r>
    </w:p>
    <w:p w14:paraId="7CD75E01"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 Termin:</w:t>
      </w:r>
    </w:p>
    <w:p w14:paraId="6D3E3F13"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9.1. odwołanie wnosi się w terminie: </w:t>
      </w:r>
    </w:p>
    <w:p w14:paraId="0806BFB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a) 5 dni od dnia przekazania informacji o czynności zamawiającego stanowiącej podstawę jego wniesienia, jeżeli informacja została przekazana przy użyciu środków komunikacji elektronicznej, </w:t>
      </w:r>
    </w:p>
    <w:p w14:paraId="05F5235A"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b) 10 dni od dnia przekazania informacji o czynności zamawiającego stanowiącej podstawę jego wniesienia, jeżeli informacja została przekazana w sposób inny niż określony w lit. a. </w:t>
      </w:r>
    </w:p>
    <w:p w14:paraId="2859E7B3"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lastRenderedPageBreak/>
        <w:t>9.2. 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w:t>
      </w:r>
    </w:p>
    <w:p w14:paraId="1C1A73C1"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9.3. Odwołanie w przypadkach innych niż określone powyżej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3DD76FA8"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9.4.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0CE350E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 15 dni od dnia zamieszczenia w Biuletynie Zamówień Publicznych ogłoszenia o wyniku postępowania albo 30 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 trybie negocjacji bez ogłoszenia albo zamówienia z wolnej ręki;</w:t>
      </w:r>
    </w:p>
    <w:p w14:paraId="07A2A135"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2) 6 miesięcy od dnia zawarcia umowy, jeżeli zamawiający: </w:t>
      </w:r>
    </w:p>
    <w:p w14:paraId="050F1D17"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a) nie opublikował w Dzienniku Urzędowym Unii Europejskiej ogłoszenia o udzieleniu zamówienia albo </w:t>
      </w:r>
    </w:p>
    <w:p w14:paraId="2FDB9CA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b) opublikował w Dzienniku Urzędowym Unii Europejskiej ogłoszenie o udzieleniu zamówienia, które nie zawiera uzasadnienia udzielenia zamówienia w trybie negocjacji bez ogłoszenia albo zamówienia z wolnej ręki; </w:t>
      </w:r>
    </w:p>
    <w:p w14:paraId="1714727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3) miesiąca od dnia zawarcia umowy, jeżeli zamawiający: </w:t>
      </w:r>
    </w:p>
    <w:p w14:paraId="06788FAF"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a) nie zamieścił w Biuletynie Zamówień Publicznych ogłoszenia o wyniku postępowania albo </w:t>
      </w:r>
    </w:p>
    <w:p w14:paraId="5A2CEC7D"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b) zamieścił w Biuletynie Zamówień Publicznych ogłoszenie o wyniku postępowania, które nie zawiera uzasadnienia udzielenia zamówienia w trybie negocjacji bez ogłoszenia albo zamówienia z wolnej ręki. </w:t>
      </w:r>
    </w:p>
    <w:p w14:paraId="08794EEE"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10.  Odwołanie zawiera:</w:t>
      </w:r>
    </w:p>
    <w:p w14:paraId="30D5B9EF"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 imię i nazwisko albo nazwę, miejsce zamieszkania albo siedzibę, numer telefonu oraz adres poczty elektronicznej odwołującego oraz imię i nazwisko przedstawiciela (przedstawicieli);</w:t>
      </w:r>
    </w:p>
    <w:p w14:paraId="124AC58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 nazwę i siedzibę zamawiającego, numer telefonu oraz adres poczty elektronicznej zamawiającego;</w:t>
      </w:r>
    </w:p>
    <w:p w14:paraId="59881B9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3) numer Powszechnego Elektronicznego Systemu Ewidencji Ludności (PESEL) lub NIP odwołującego będącego osobą fizyczną, jeżeli jest on obowiązany do jego posiadania albo posiada go nie mając takiego obowiązku;</w:t>
      </w:r>
    </w:p>
    <w:p w14:paraId="55964F8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4) 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02751329"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5) określenie przedmiotu zamówienia;</w:t>
      </w:r>
    </w:p>
    <w:p w14:paraId="606CB2B5"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6) wskazanie numeru ogłoszenia w przypadku zamieszczenia w Biuletynie Zamówień Publicznych albo publikacji w Dzienniku Urzędowym Unii Europejskiej;</w:t>
      </w:r>
    </w:p>
    <w:p w14:paraId="4510A70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7) wskazanie czynności lub zaniechania czynności zamawiającego, której zarzuca się niezgodność z przepisami ustawy, lub wskazanie zaniechania przeprowadzenia postępowania o udzielenie zamówienia lub zorganizowania konkursu na podstawie ustawy; </w:t>
      </w:r>
    </w:p>
    <w:p w14:paraId="2AE520F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8) zwięzłe przedstawienie zarzutów;</w:t>
      </w:r>
    </w:p>
    <w:p w14:paraId="332DB67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 żądanie co do sposobu rozstrzygnięcia odwołania;</w:t>
      </w:r>
    </w:p>
    <w:p w14:paraId="7BBE935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10) wskazanie okoliczności faktycznych i prawnych uzasadniających wniesienie odwołania oraz dowodów na poparcie przytoczonych okoliczności;</w:t>
      </w:r>
    </w:p>
    <w:p w14:paraId="5926E703"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lastRenderedPageBreak/>
        <w:t>11) podpis odwołującego albo jego przedstawiciela lub przedstawicieli;</w:t>
      </w:r>
    </w:p>
    <w:p w14:paraId="447954B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12) wykaz załączników.</w:t>
      </w:r>
    </w:p>
    <w:p w14:paraId="7DB34578"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11. Do odwołania dołącza się:</w:t>
      </w:r>
    </w:p>
    <w:p w14:paraId="617D02C1"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 dowód uiszczenia wpisu od odwołania w wymaganej wysokości;</w:t>
      </w:r>
    </w:p>
    <w:p w14:paraId="13DF913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2) dowód przekazania odpowiednio odwołania albo jego kopii zamawiającemu; </w:t>
      </w:r>
    </w:p>
    <w:p w14:paraId="02D1A79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3) dokument potwierdzający umocowanie do reprezentowania odwołującego.</w:t>
      </w:r>
    </w:p>
    <w:p w14:paraId="40164A4E"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12. Odwołujący może cofnąć odwołanie do czasu zamknięcia rozprawy. Cofnięte odwołanie nie wywołuje skutków prawnych, jakie ustawa wiąże z wniesieniem odwołania do Prezesa Izby.</w:t>
      </w:r>
    </w:p>
    <w:p w14:paraId="322D6A01"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13. Na orzeczenie Krajowej Izby Odwoławczej oraz postanowienie Prezesa Krajowej Izby Odwoławczej, o którym mowa w art. 519 ust. 1 PZP, stronom oraz uczestnikom postępowania odwoławczego przysługuje skarga do sądu. Skargę wnosi się do Sądu Okręgowego w Warszawie za pośrednictwem Prezesa Krajowej Izby Odwoławczej.</w:t>
      </w:r>
    </w:p>
    <w:p w14:paraId="134886C7"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14. Szczegółowe informacje dotyczące środków ochrony prawnej określone są w Dziale IX „Środki ochrony prawnej” ustawy PZP. </w:t>
      </w:r>
    </w:p>
    <w:p w14:paraId="60672EAC" w14:textId="77777777" w:rsidR="004F7C04" w:rsidRPr="00225E5A" w:rsidRDefault="004F7C04" w:rsidP="004F7C04">
      <w:pPr>
        <w:suppressAutoHyphens/>
        <w:spacing w:after="0" w:line="268" w:lineRule="auto"/>
        <w:rPr>
          <w:rFonts w:eastAsia="Arial" w:cstheme="minorHAnsi"/>
        </w:rPr>
      </w:pPr>
    </w:p>
    <w:p w14:paraId="665B82FC" w14:textId="2355D949" w:rsidR="004F7C04" w:rsidRPr="00DA3827" w:rsidRDefault="004F7C04" w:rsidP="004F7C04">
      <w:pPr>
        <w:suppressAutoHyphens/>
        <w:spacing w:after="0" w:line="268" w:lineRule="auto"/>
        <w:rPr>
          <w:rFonts w:eastAsia="Arial" w:cstheme="minorHAnsi"/>
          <w:b/>
          <w:bCs/>
        </w:rPr>
      </w:pPr>
      <w:r w:rsidRPr="00225E5A">
        <w:rPr>
          <w:rFonts w:eastAsia="Arial" w:cstheme="minorHAnsi"/>
          <w:b/>
          <w:bCs/>
        </w:rPr>
        <w:t xml:space="preserve">XXXV. OCHRONA DANYCH OSOBOWYCH </w:t>
      </w:r>
    </w:p>
    <w:p w14:paraId="5FBCD8B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w:t>
      </w:r>
    </w:p>
    <w:p w14:paraId="6AD3804E" w14:textId="2F7D7A3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1)administratorem Pani/Pana danych osobowych jest Ośrodek Pomocy Społecznej w Wołominie ;</w:t>
      </w:r>
    </w:p>
    <w:p w14:paraId="4EEE32A3" w14:textId="7BC59E3C"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2)administrator wyznaczył Inspektora Danych Osobowych, z którym można się kontaktować pod adresem e-mail: iod@ops.wolomin.pl</w:t>
      </w:r>
    </w:p>
    <w:p w14:paraId="23196C43" w14:textId="7B333175"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3)Pani/Pana dane osobowe przetwarzane będą na podstawie art. 6 ust. 1 lit. c RODO w celu związanym z przedmiotowym postępowaniem o udzielenie zamówienia publicznego</w:t>
      </w:r>
    </w:p>
    <w:p w14:paraId="215B0009" w14:textId="2D19D3E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4)odbiorcami Pani/Pana danych osobowych będą osoby lub podmioty, którym udostępniona zostanie dokumentacja postępowania w oparciu o art. 74 pzp.</w:t>
      </w:r>
    </w:p>
    <w:p w14:paraId="3B1D2DDD" w14:textId="52E305A8" w:rsidR="004F7C04" w:rsidRPr="00225E5A" w:rsidRDefault="004F7C04" w:rsidP="00DA3827">
      <w:pPr>
        <w:spacing w:after="0"/>
        <w:jc w:val="both"/>
        <w:rPr>
          <w:rFonts w:cstheme="minorHAnsi"/>
        </w:rPr>
      </w:pPr>
      <w:r w:rsidRPr="00225E5A">
        <w:rPr>
          <w:rFonts w:eastAsia="Arial" w:cstheme="minorHAnsi"/>
        </w:rPr>
        <w:t>5)</w:t>
      </w:r>
      <w:r w:rsidRPr="00225E5A">
        <w:rPr>
          <w:rFonts w:cstheme="minorHAnsi"/>
        </w:rPr>
        <w:t>Pana/Pana dane osobowe będą przechowywane, zgodnie z Instrukcją kancelaryjną i Jednolitym rzeczowym wykazem akt obowiązującymi w Ośrodku Pomocy Społecznej w Wołominie przez okres 5 lat od dnia zakończenia postępowania o udzielenie zamówienia.</w:t>
      </w:r>
    </w:p>
    <w:p w14:paraId="697553E5" w14:textId="6A5CD578"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6)obowiązek podania przez Panią/Pana danych osobowych bezpośrednio Pani/Pana dotyczących jest wymogiem ustawowym określonym w przepisanych pzp., związanym z udziałem w postępowaniu o udzielenie zamówienia publicznego.</w:t>
      </w:r>
    </w:p>
    <w:p w14:paraId="55206583" w14:textId="4FA1357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7)w odniesieniu do Pani/Pana danych osobowych decyzje nie będą podejmowane w sposób zautomatyzowany, stosownie do art. 22 RODO.</w:t>
      </w:r>
    </w:p>
    <w:p w14:paraId="56E32CF4" w14:textId="768C4814"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8)posiada Pani/Pan:</w:t>
      </w:r>
    </w:p>
    <w:p w14:paraId="644068BA" w14:textId="7EB61628"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a)na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15FE8A7B" w14:textId="2A7CF624"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b)na podstawie art. 16 RODO prawo do sprostowania Pani/Pana danych osobowych (skorzystanie z prawa do sprostowania nie może skutkować zmianą wyniku postępowania o udzielenie zamówienia </w:t>
      </w:r>
      <w:r w:rsidRPr="00225E5A">
        <w:rPr>
          <w:rFonts w:eastAsia="Arial" w:cstheme="minorHAnsi"/>
        </w:rPr>
        <w:lastRenderedPageBreak/>
        <w:t>publicznego ani zmianą postanowień umowy w zakresie niezgodnym z ustawą PZP oraz nie może naruszać integralności protokołu oraz jego załączników);</w:t>
      </w:r>
    </w:p>
    <w:p w14:paraId="61133B2B" w14:textId="16FB956D"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c)na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9D1BA16" w14:textId="4CA041FA"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d)prawo do wniesienia skargi do Prezesa Urzędu Ochrony Danych Osobowych, gdy uzna Pani/Pan, że przetwarzanie danych osobowych Pani/Pana dotyczących narusza przepisy RODO;  </w:t>
      </w:r>
    </w:p>
    <w:p w14:paraId="3DDCB330" w14:textId="3B0FE35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9)nie przysługuje Pani/Panu:</w:t>
      </w:r>
    </w:p>
    <w:p w14:paraId="56D30011" w14:textId="6B908FE9"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a)w związku z art. 17 ust. 3 lit. b, d lub e RODO prawo do usunięcia danych osobowych;</w:t>
      </w:r>
    </w:p>
    <w:p w14:paraId="77B67EE3" w14:textId="23EDD6A8"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b)prawo do przenoszenia danych osobowych, o którym mowa w art. 20 RODO;</w:t>
      </w:r>
    </w:p>
    <w:p w14:paraId="2F2ECE31" w14:textId="7650ABFE"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c)na podstawie art. 21 RODO prawo sprzeciwu, wobec przetwarzania danych osobowych, gdyż podstawą prawną przetwarzania Pani/Pana danych osobowych jest art. 6 ust. 1 lit. c RODO; </w:t>
      </w:r>
    </w:p>
    <w:p w14:paraId="31A8EDDE" w14:textId="0FE31B9F"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10)przysługuje Pani/Panu prawo wniesienia skargi do organu nadzorczego na niezgodne z RODO przetwarzanie Pani/Pana danych osobowych przez administratora. Organem właściwym dla przedmiotowej skargi jest Urząd Ochrony Danych Osobowych, ul. Stawki 2, 00-193 Warszawa.</w:t>
      </w:r>
    </w:p>
    <w:p w14:paraId="38BA1CBD" w14:textId="77777777" w:rsidR="004F7C04" w:rsidRPr="00225E5A" w:rsidRDefault="004F7C04" w:rsidP="004F7C04">
      <w:pPr>
        <w:suppressAutoHyphens/>
        <w:spacing w:after="0" w:line="268" w:lineRule="auto"/>
        <w:rPr>
          <w:rFonts w:eastAsia="Arial" w:cstheme="minorHAnsi"/>
        </w:rPr>
      </w:pPr>
    </w:p>
    <w:p w14:paraId="56ED5640" w14:textId="77777777" w:rsidR="004F7C04" w:rsidRPr="00225E5A" w:rsidRDefault="004F7C04" w:rsidP="004F7C04">
      <w:pPr>
        <w:suppressAutoHyphens/>
        <w:spacing w:after="0" w:line="268" w:lineRule="auto"/>
        <w:rPr>
          <w:rFonts w:eastAsia="Arial" w:cstheme="minorHAnsi"/>
        </w:rPr>
      </w:pPr>
    </w:p>
    <w:p w14:paraId="6A12BC0D" w14:textId="77777777" w:rsidR="004F7C04" w:rsidRPr="00225E5A" w:rsidRDefault="004F7C04" w:rsidP="004F7C04">
      <w:pPr>
        <w:suppressAutoHyphens/>
        <w:spacing w:after="0" w:line="268" w:lineRule="auto"/>
        <w:rPr>
          <w:rFonts w:eastAsia="Arial" w:cstheme="minorHAnsi"/>
        </w:rPr>
      </w:pPr>
    </w:p>
    <w:p w14:paraId="6BC520A7" w14:textId="4013FBE2" w:rsidR="004F7C04" w:rsidRDefault="004F7C04" w:rsidP="004F7C04">
      <w:pPr>
        <w:suppressAutoHyphens/>
        <w:spacing w:after="0" w:line="268" w:lineRule="auto"/>
        <w:rPr>
          <w:rFonts w:eastAsia="Arial" w:cstheme="minorHAnsi"/>
        </w:rPr>
      </w:pPr>
    </w:p>
    <w:p w14:paraId="59B2DBED" w14:textId="3DABF03C" w:rsidR="00A15CA7" w:rsidRDefault="00A15CA7" w:rsidP="004F7C04">
      <w:pPr>
        <w:suppressAutoHyphens/>
        <w:spacing w:after="0" w:line="268" w:lineRule="auto"/>
        <w:rPr>
          <w:rFonts w:eastAsia="Arial" w:cstheme="minorHAnsi"/>
        </w:rPr>
      </w:pPr>
    </w:p>
    <w:p w14:paraId="082BFF2C" w14:textId="1AE8F881" w:rsidR="00A15CA7" w:rsidRDefault="00A15CA7" w:rsidP="004F7C04">
      <w:pPr>
        <w:suppressAutoHyphens/>
        <w:spacing w:after="0" w:line="268" w:lineRule="auto"/>
        <w:rPr>
          <w:rFonts w:eastAsia="Arial" w:cstheme="minorHAnsi"/>
        </w:rPr>
      </w:pPr>
    </w:p>
    <w:p w14:paraId="76922535" w14:textId="5FAA52DF" w:rsidR="00A15CA7" w:rsidRDefault="00A15CA7" w:rsidP="004F7C04">
      <w:pPr>
        <w:suppressAutoHyphens/>
        <w:spacing w:after="0" w:line="268" w:lineRule="auto"/>
        <w:rPr>
          <w:rFonts w:eastAsia="Arial" w:cstheme="minorHAnsi"/>
        </w:rPr>
      </w:pPr>
    </w:p>
    <w:p w14:paraId="243A0F27" w14:textId="62641259" w:rsidR="00A15CA7" w:rsidRDefault="00A15CA7" w:rsidP="004F7C04">
      <w:pPr>
        <w:suppressAutoHyphens/>
        <w:spacing w:after="0" w:line="268" w:lineRule="auto"/>
        <w:rPr>
          <w:rFonts w:eastAsia="Arial" w:cstheme="minorHAnsi"/>
        </w:rPr>
      </w:pPr>
    </w:p>
    <w:p w14:paraId="3420CF9A" w14:textId="69C916AB" w:rsidR="00A15CA7" w:rsidRDefault="00A15CA7" w:rsidP="004F7C04">
      <w:pPr>
        <w:suppressAutoHyphens/>
        <w:spacing w:after="0" w:line="268" w:lineRule="auto"/>
        <w:rPr>
          <w:rFonts w:eastAsia="Arial" w:cstheme="minorHAnsi"/>
        </w:rPr>
      </w:pPr>
    </w:p>
    <w:p w14:paraId="62778226" w14:textId="1DC8D874" w:rsidR="00A15CA7" w:rsidRDefault="00A15CA7" w:rsidP="004F7C04">
      <w:pPr>
        <w:suppressAutoHyphens/>
        <w:spacing w:after="0" w:line="268" w:lineRule="auto"/>
        <w:rPr>
          <w:rFonts w:eastAsia="Arial" w:cstheme="minorHAnsi"/>
        </w:rPr>
      </w:pPr>
    </w:p>
    <w:p w14:paraId="3D249C27" w14:textId="40875EFB" w:rsidR="00A15CA7" w:rsidRDefault="00A15CA7" w:rsidP="004F7C04">
      <w:pPr>
        <w:suppressAutoHyphens/>
        <w:spacing w:after="0" w:line="268" w:lineRule="auto"/>
        <w:rPr>
          <w:rFonts w:eastAsia="Arial" w:cstheme="minorHAnsi"/>
        </w:rPr>
      </w:pPr>
    </w:p>
    <w:p w14:paraId="2453A2B8" w14:textId="37963706" w:rsidR="00A15CA7" w:rsidRDefault="00A15CA7" w:rsidP="004F7C04">
      <w:pPr>
        <w:suppressAutoHyphens/>
        <w:spacing w:after="0" w:line="268" w:lineRule="auto"/>
        <w:rPr>
          <w:rFonts w:eastAsia="Arial" w:cstheme="minorHAnsi"/>
        </w:rPr>
      </w:pPr>
    </w:p>
    <w:p w14:paraId="18C9B447" w14:textId="0D15CC22" w:rsidR="00A15CA7" w:rsidRDefault="00A15CA7" w:rsidP="004F7C04">
      <w:pPr>
        <w:suppressAutoHyphens/>
        <w:spacing w:after="0" w:line="268" w:lineRule="auto"/>
        <w:rPr>
          <w:rFonts w:eastAsia="Arial" w:cstheme="minorHAnsi"/>
        </w:rPr>
      </w:pPr>
    </w:p>
    <w:p w14:paraId="1844DAA5" w14:textId="24849873" w:rsidR="00A15CA7" w:rsidRDefault="00A15CA7" w:rsidP="004F7C04">
      <w:pPr>
        <w:suppressAutoHyphens/>
        <w:spacing w:after="0" w:line="268" w:lineRule="auto"/>
        <w:rPr>
          <w:rFonts w:eastAsia="Arial" w:cstheme="minorHAnsi"/>
        </w:rPr>
      </w:pPr>
    </w:p>
    <w:p w14:paraId="0DD94993" w14:textId="63E83F0D" w:rsidR="00A15CA7" w:rsidRDefault="00A15CA7" w:rsidP="004F7C04">
      <w:pPr>
        <w:suppressAutoHyphens/>
        <w:spacing w:after="0" w:line="268" w:lineRule="auto"/>
        <w:rPr>
          <w:rFonts w:eastAsia="Arial" w:cstheme="minorHAnsi"/>
        </w:rPr>
      </w:pPr>
    </w:p>
    <w:p w14:paraId="5FC7CDD5" w14:textId="0F3044BD" w:rsidR="00A15CA7" w:rsidRDefault="00A15CA7" w:rsidP="004F7C04">
      <w:pPr>
        <w:suppressAutoHyphens/>
        <w:spacing w:after="0" w:line="268" w:lineRule="auto"/>
        <w:rPr>
          <w:rFonts w:eastAsia="Arial" w:cstheme="minorHAnsi"/>
        </w:rPr>
      </w:pPr>
    </w:p>
    <w:p w14:paraId="49C9D0C4" w14:textId="5E5ABB54" w:rsidR="00A15CA7" w:rsidRDefault="00A15CA7" w:rsidP="004F7C04">
      <w:pPr>
        <w:suppressAutoHyphens/>
        <w:spacing w:after="0" w:line="268" w:lineRule="auto"/>
        <w:rPr>
          <w:rFonts w:eastAsia="Arial" w:cstheme="minorHAnsi"/>
        </w:rPr>
      </w:pPr>
    </w:p>
    <w:p w14:paraId="59D17455" w14:textId="5368D385" w:rsidR="00A15CA7" w:rsidRDefault="00A15CA7" w:rsidP="004F7C04">
      <w:pPr>
        <w:suppressAutoHyphens/>
        <w:spacing w:after="0" w:line="268" w:lineRule="auto"/>
        <w:rPr>
          <w:rFonts w:eastAsia="Arial" w:cstheme="minorHAnsi"/>
        </w:rPr>
      </w:pPr>
    </w:p>
    <w:p w14:paraId="77876BB5" w14:textId="213BE927" w:rsidR="00A15CA7" w:rsidRDefault="00A15CA7" w:rsidP="004F7C04">
      <w:pPr>
        <w:suppressAutoHyphens/>
        <w:spacing w:after="0" w:line="268" w:lineRule="auto"/>
        <w:rPr>
          <w:rFonts w:eastAsia="Arial" w:cstheme="minorHAnsi"/>
        </w:rPr>
      </w:pPr>
    </w:p>
    <w:p w14:paraId="126C5450" w14:textId="60EB3E0D" w:rsidR="00A15CA7" w:rsidRDefault="00A15CA7" w:rsidP="004F7C04">
      <w:pPr>
        <w:suppressAutoHyphens/>
        <w:spacing w:after="0" w:line="268" w:lineRule="auto"/>
        <w:rPr>
          <w:rFonts w:eastAsia="Arial" w:cstheme="minorHAnsi"/>
        </w:rPr>
      </w:pPr>
    </w:p>
    <w:p w14:paraId="3BB87361" w14:textId="77777777" w:rsidR="00A15CA7" w:rsidRPr="00225E5A" w:rsidRDefault="00A15CA7" w:rsidP="004F7C04">
      <w:pPr>
        <w:suppressAutoHyphens/>
        <w:spacing w:after="0" w:line="268" w:lineRule="auto"/>
        <w:rPr>
          <w:rFonts w:eastAsia="Arial" w:cstheme="minorHAnsi"/>
        </w:rPr>
      </w:pPr>
    </w:p>
    <w:p w14:paraId="04829005" w14:textId="77777777" w:rsidR="004F7C04" w:rsidRPr="00225E5A" w:rsidRDefault="004F7C04" w:rsidP="004F7C04">
      <w:pPr>
        <w:suppressAutoHyphens/>
        <w:spacing w:after="0" w:line="268" w:lineRule="auto"/>
        <w:rPr>
          <w:rFonts w:eastAsia="Arial" w:cstheme="minorHAnsi"/>
        </w:rPr>
      </w:pPr>
    </w:p>
    <w:p w14:paraId="4F1ECC0D" w14:textId="4D29381A" w:rsidR="004F7C04" w:rsidRPr="00225E5A" w:rsidRDefault="004F7C04" w:rsidP="004F7C04">
      <w:pPr>
        <w:suppressAutoHyphens/>
        <w:spacing w:after="0" w:line="268" w:lineRule="auto"/>
        <w:rPr>
          <w:rFonts w:eastAsia="Arial" w:cstheme="minorHAnsi"/>
        </w:rPr>
      </w:pPr>
      <w:r w:rsidRPr="00225E5A">
        <w:rPr>
          <w:rFonts w:eastAsia="Arial" w:cstheme="minorHAnsi"/>
        </w:rPr>
        <w:t>Załączniki:</w:t>
      </w:r>
      <w:r w:rsidRPr="00225E5A">
        <w:rPr>
          <w:rFonts w:eastAsia="Arial" w:cstheme="minorHAnsi"/>
          <w:b/>
        </w:rPr>
        <w:br/>
      </w:r>
      <w:r w:rsidRPr="00225E5A">
        <w:rPr>
          <w:rFonts w:eastAsia="Arial" w:cstheme="minorHAnsi"/>
        </w:rPr>
        <w:t>1. Formularz ofert</w:t>
      </w:r>
      <w:r w:rsidR="00DA3827">
        <w:rPr>
          <w:rFonts w:eastAsia="Arial" w:cstheme="minorHAnsi"/>
        </w:rPr>
        <w:t>y</w:t>
      </w:r>
      <w:r w:rsidRPr="00225E5A">
        <w:rPr>
          <w:rFonts w:eastAsia="Arial" w:cstheme="minorHAnsi"/>
        </w:rPr>
        <w:t xml:space="preserve"> Załącznik nr 1 do SWZ</w:t>
      </w:r>
      <w:r w:rsidRPr="00225E5A">
        <w:rPr>
          <w:rFonts w:eastAsia="Arial" w:cstheme="minorHAnsi"/>
        </w:rPr>
        <w:br/>
        <w:t xml:space="preserve">2. Oświadczenie Załącznik nr </w:t>
      </w:r>
      <w:r w:rsidR="00DA3827">
        <w:rPr>
          <w:rFonts w:eastAsia="Arial" w:cstheme="minorHAnsi"/>
        </w:rPr>
        <w:t>2</w:t>
      </w:r>
      <w:r w:rsidRPr="00225E5A">
        <w:rPr>
          <w:rFonts w:eastAsia="Arial" w:cstheme="minorHAnsi"/>
        </w:rPr>
        <w:t xml:space="preserve"> do SWZ</w:t>
      </w:r>
    </w:p>
    <w:p w14:paraId="6B86FBE4" w14:textId="77777777" w:rsidR="004F7C04" w:rsidRPr="00225E5A" w:rsidRDefault="004F7C04" w:rsidP="004F7C04">
      <w:pPr>
        <w:suppressAutoHyphens/>
        <w:spacing w:after="0" w:line="268" w:lineRule="auto"/>
        <w:rPr>
          <w:rFonts w:eastAsia="Arial" w:cstheme="minorHAnsi"/>
        </w:rPr>
      </w:pPr>
      <w:r w:rsidRPr="00225E5A">
        <w:rPr>
          <w:rFonts w:eastAsia="Arial" w:cstheme="minorHAnsi"/>
        </w:rPr>
        <w:t>3. Wykaz wykonanych usług- Załącznik nr 3 do SWZ</w:t>
      </w:r>
    </w:p>
    <w:p w14:paraId="52DA2DBA" w14:textId="40BE62EC" w:rsidR="004F7C04" w:rsidRPr="00225E5A" w:rsidRDefault="00DA3827" w:rsidP="004F7C04">
      <w:pPr>
        <w:suppressAutoHyphens/>
        <w:spacing w:after="0" w:line="268" w:lineRule="auto"/>
        <w:rPr>
          <w:rFonts w:eastAsia="Arial" w:cstheme="minorHAnsi"/>
        </w:rPr>
      </w:pPr>
      <w:r>
        <w:rPr>
          <w:rFonts w:eastAsia="Arial" w:cstheme="minorHAnsi"/>
        </w:rPr>
        <w:t>4</w:t>
      </w:r>
      <w:r w:rsidR="004F7C04" w:rsidRPr="00225E5A">
        <w:rPr>
          <w:rFonts w:eastAsia="Arial" w:cstheme="minorHAnsi"/>
        </w:rPr>
        <w:t xml:space="preserve">. Projektowane postanowienia umowy – Załącznik nr </w:t>
      </w:r>
      <w:r>
        <w:rPr>
          <w:rFonts w:eastAsia="Arial" w:cstheme="minorHAnsi"/>
        </w:rPr>
        <w:t>4</w:t>
      </w:r>
      <w:r w:rsidR="004F7C04" w:rsidRPr="00225E5A">
        <w:rPr>
          <w:rFonts w:eastAsia="Arial" w:cstheme="minorHAnsi"/>
        </w:rPr>
        <w:t xml:space="preserve"> do SWZ</w:t>
      </w:r>
    </w:p>
    <w:p w14:paraId="34023429" w14:textId="2E751A24" w:rsidR="00DA3827" w:rsidRPr="00912493" w:rsidRDefault="00A15CA7" w:rsidP="00912493">
      <w:pPr>
        <w:suppressAutoHyphens/>
        <w:spacing w:after="0" w:line="268" w:lineRule="auto"/>
        <w:rPr>
          <w:rFonts w:eastAsia="Arial" w:cstheme="minorHAnsi"/>
        </w:rPr>
      </w:pPr>
      <w:r>
        <w:rPr>
          <w:rFonts w:eastAsia="Arial" w:cstheme="minorHAnsi"/>
        </w:rPr>
        <w:t>5</w:t>
      </w:r>
      <w:r w:rsidR="004F7C04" w:rsidRPr="00225E5A">
        <w:rPr>
          <w:rFonts w:eastAsia="Arial" w:cstheme="minorHAnsi"/>
        </w:rPr>
        <w:t xml:space="preserve">. Informacja dotycząca ochrony danych osobowych – Załącznik nr </w:t>
      </w:r>
      <w:r w:rsidR="00DA3827">
        <w:rPr>
          <w:rFonts w:eastAsia="Arial" w:cstheme="minorHAnsi"/>
        </w:rPr>
        <w:t>5</w:t>
      </w:r>
      <w:r w:rsidR="004F7C04" w:rsidRPr="00225E5A">
        <w:rPr>
          <w:rFonts w:eastAsia="Arial" w:cstheme="minorHAnsi"/>
        </w:rPr>
        <w:t xml:space="preserve"> do SWZ</w:t>
      </w:r>
    </w:p>
    <w:p w14:paraId="14FA702F" w14:textId="1398CD32" w:rsidR="004F7C04" w:rsidRPr="00225E5A" w:rsidRDefault="004F7C04" w:rsidP="004F7C04">
      <w:pPr>
        <w:suppressAutoHyphens/>
        <w:spacing w:after="57" w:line="268" w:lineRule="auto"/>
        <w:rPr>
          <w:rFonts w:eastAsia="Arial" w:cstheme="minorHAnsi"/>
          <w:b/>
        </w:rPr>
      </w:pPr>
      <w:r w:rsidRPr="00225E5A">
        <w:rPr>
          <w:rFonts w:eastAsia="Arial" w:cstheme="minorHAnsi"/>
          <w:b/>
        </w:rPr>
        <w:lastRenderedPageBreak/>
        <w:t>Nr zamówienia</w:t>
      </w:r>
      <w:r w:rsidRPr="008C12BC">
        <w:rPr>
          <w:rFonts w:eastAsia="Arial" w:cstheme="minorHAnsi"/>
          <w:b/>
        </w:rPr>
        <w:t>: DS.26.</w:t>
      </w:r>
      <w:r w:rsidR="008C12BC" w:rsidRPr="008C12BC">
        <w:rPr>
          <w:rFonts w:eastAsia="Arial" w:cstheme="minorHAnsi"/>
          <w:b/>
        </w:rPr>
        <w:t>1</w:t>
      </w:r>
      <w:r w:rsidRPr="008C12BC">
        <w:rPr>
          <w:rFonts w:eastAsia="Arial" w:cstheme="minorHAnsi"/>
          <w:b/>
        </w:rPr>
        <w:t>.202</w:t>
      </w:r>
      <w:r w:rsidR="008C12BC" w:rsidRPr="008C12BC">
        <w:rPr>
          <w:rFonts w:eastAsia="Arial" w:cstheme="minorHAnsi"/>
          <w:b/>
        </w:rPr>
        <w:t>2</w:t>
      </w:r>
      <w:r w:rsidRPr="00225E5A">
        <w:rPr>
          <w:rFonts w:eastAsia="Arial" w:cstheme="minorHAnsi"/>
          <w:b/>
        </w:rPr>
        <w:t xml:space="preserve">     </w:t>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t xml:space="preserve">   </w:t>
      </w:r>
      <w:r w:rsidR="00DC546E">
        <w:rPr>
          <w:rFonts w:eastAsia="Arial" w:cstheme="minorHAnsi"/>
          <w:b/>
        </w:rPr>
        <w:t xml:space="preserve">             </w:t>
      </w:r>
      <w:r w:rsidRPr="00225E5A">
        <w:rPr>
          <w:rFonts w:eastAsia="Arial" w:cstheme="minorHAnsi"/>
          <w:b/>
        </w:rPr>
        <w:t>Załącznik nr 1 do SWZ</w:t>
      </w:r>
    </w:p>
    <w:p w14:paraId="66AE6628" w14:textId="29E1E1C4" w:rsidR="004F7C04" w:rsidRDefault="004F7C04" w:rsidP="004F7C04">
      <w:pPr>
        <w:suppressAutoHyphens/>
        <w:spacing w:after="57" w:line="268" w:lineRule="auto"/>
        <w:rPr>
          <w:rFonts w:eastAsia="Arial" w:cstheme="minorHAnsi"/>
        </w:rPr>
      </w:pPr>
    </w:p>
    <w:p w14:paraId="599EF118" w14:textId="77777777" w:rsidR="00DC546E" w:rsidRPr="00225E5A" w:rsidRDefault="00DC546E" w:rsidP="004F7C04">
      <w:pPr>
        <w:suppressAutoHyphens/>
        <w:spacing w:after="57" w:line="268" w:lineRule="auto"/>
        <w:rPr>
          <w:rFonts w:eastAsia="Arial" w:cstheme="minorHAnsi"/>
        </w:rPr>
      </w:pPr>
    </w:p>
    <w:p w14:paraId="39CC1ED4" w14:textId="2EFE2054" w:rsidR="004F7C04" w:rsidRPr="00DC546E" w:rsidRDefault="004F7C04" w:rsidP="00DC546E">
      <w:pPr>
        <w:tabs>
          <w:tab w:val="left" w:pos="0"/>
          <w:tab w:val="left" w:pos="1584"/>
        </w:tabs>
        <w:suppressAutoHyphens/>
        <w:spacing w:after="57" w:line="268" w:lineRule="auto"/>
        <w:jc w:val="center"/>
        <w:rPr>
          <w:rFonts w:eastAsia="Arial" w:cstheme="minorHAnsi"/>
          <w:b/>
          <w:sz w:val="24"/>
          <w:szCs w:val="24"/>
        </w:rPr>
      </w:pPr>
      <w:r w:rsidRPr="00DC546E">
        <w:rPr>
          <w:rFonts w:eastAsia="Arial" w:cstheme="minorHAnsi"/>
          <w:b/>
          <w:sz w:val="24"/>
          <w:szCs w:val="24"/>
        </w:rPr>
        <w:t>FORMULARZ OFERT</w:t>
      </w:r>
      <w:r w:rsidR="00DA3827" w:rsidRPr="00DC546E">
        <w:rPr>
          <w:rFonts w:eastAsia="Arial" w:cstheme="minorHAnsi"/>
          <w:b/>
          <w:sz w:val="24"/>
          <w:szCs w:val="24"/>
        </w:rPr>
        <w:t>Y</w:t>
      </w:r>
    </w:p>
    <w:p w14:paraId="66C775A4" w14:textId="77777777" w:rsidR="004F7C04" w:rsidRPr="00225E5A" w:rsidRDefault="004F7C04" w:rsidP="004F7C04">
      <w:pPr>
        <w:suppressAutoHyphens/>
        <w:spacing w:after="57" w:line="268" w:lineRule="auto"/>
        <w:rPr>
          <w:rFonts w:eastAsia="Arial" w:cstheme="minorHAnsi"/>
        </w:rPr>
      </w:pPr>
      <w:r w:rsidRPr="00225E5A">
        <w:rPr>
          <w:rFonts w:eastAsia="Arial" w:cstheme="minorHAnsi"/>
        </w:rPr>
        <w:t>Nazwa Wykonawcy….....................................................................................................................</w:t>
      </w:r>
    </w:p>
    <w:p w14:paraId="0CF9117D" w14:textId="1F87DCB9" w:rsidR="004F7C04" w:rsidRPr="00225E5A" w:rsidRDefault="004F7C04" w:rsidP="004F7C04">
      <w:pPr>
        <w:suppressAutoHyphens/>
        <w:spacing w:after="57" w:line="268" w:lineRule="auto"/>
        <w:rPr>
          <w:rFonts w:eastAsia="Arial" w:cstheme="minorHAnsi"/>
        </w:rPr>
      </w:pPr>
      <w:r w:rsidRPr="00225E5A">
        <w:rPr>
          <w:rFonts w:eastAsia="Arial" w:cstheme="minorHAnsi"/>
        </w:rPr>
        <w:t>Siedziba…............................................................................................................................</w:t>
      </w:r>
      <w:r w:rsidR="00DC546E">
        <w:rPr>
          <w:rFonts w:eastAsia="Arial" w:cstheme="minorHAnsi"/>
        </w:rPr>
        <w:t>..........</w:t>
      </w:r>
    </w:p>
    <w:p w14:paraId="4A209405" w14:textId="77777777" w:rsidR="004F7C04" w:rsidRPr="00225E5A" w:rsidRDefault="004F7C04" w:rsidP="004F7C04">
      <w:pPr>
        <w:suppressAutoHyphens/>
        <w:spacing w:after="57" w:line="268" w:lineRule="auto"/>
        <w:jc w:val="center"/>
        <w:rPr>
          <w:rFonts w:eastAsia="Arial" w:cstheme="minorHAnsi"/>
        </w:rPr>
      </w:pPr>
      <w:r w:rsidRPr="00225E5A">
        <w:rPr>
          <w:rFonts w:eastAsia="Arial" w:cstheme="minorHAnsi"/>
        </w:rPr>
        <w:t>Kod, miejscowość, ulica , województwo, powiat</w:t>
      </w:r>
    </w:p>
    <w:p w14:paraId="5EDB52B7" w14:textId="3090BDBE" w:rsidR="004F7C04" w:rsidRPr="00225E5A" w:rsidRDefault="004F7C04" w:rsidP="004F7C04">
      <w:pPr>
        <w:suppressAutoHyphens/>
        <w:spacing w:after="57" w:line="268" w:lineRule="auto"/>
        <w:rPr>
          <w:rFonts w:eastAsia="Arial" w:cstheme="minorHAnsi"/>
          <w:lang w:val="en-US"/>
        </w:rPr>
      </w:pPr>
      <w:r w:rsidRPr="00225E5A">
        <w:rPr>
          <w:rFonts w:eastAsia="Arial" w:cstheme="minorHAnsi"/>
          <w:lang w:val="en-US"/>
        </w:rPr>
        <w:t xml:space="preserve">tel./fax…............................................................ </w:t>
      </w:r>
      <w:r w:rsidR="00DC546E" w:rsidRPr="00225E5A">
        <w:rPr>
          <w:rFonts w:eastAsia="Arial" w:cstheme="minorHAnsi"/>
          <w:lang w:val="en-US"/>
        </w:rPr>
        <w:t>e-mail….............................................................</w:t>
      </w:r>
    </w:p>
    <w:p w14:paraId="2E43790F" w14:textId="77777777" w:rsidR="00DC546E" w:rsidRDefault="004F7C04" w:rsidP="00DC546E">
      <w:pPr>
        <w:suppressAutoHyphens/>
        <w:spacing w:after="57" w:line="268" w:lineRule="auto"/>
        <w:rPr>
          <w:rFonts w:eastAsia="Arial" w:cstheme="minorHAnsi"/>
        </w:rPr>
      </w:pPr>
      <w:proofErr w:type="spellStart"/>
      <w:r w:rsidRPr="00225E5A">
        <w:rPr>
          <w:rFonts w:eastAsia="Arial" w:cstheme="minorHAnsi"/>
          <w:lang w:val="en-US"/>
        </w:rPr>
        <w:t>Regon</w:t>
      </w:r>
      <w:proofErr w:type="spellEnd"/>
      <w:r w:rsidRPr="00225E5A">
        <w:rPr>
          <w:rFonts w:eastAsia="Arial" w:cstheme="minorHAnsi"/>
          <w:lang w:val="en-US"/>
        </w:rPr>
        <w:t>. …..........................................................</w:t>
      </w:r>
      <w:r w:rsidR="00DC546E">
        <w:rPr>
          <w:rFonts w:eastAsia="Arial" w:cstheme="minorHAnsi"/>
          <w:lang w:val="en-US"/>
        </w:rPr>
        <w:t xml:space="preserve">   </w:t>
      </w:r>
      <w:r w:rsidR="00DC546E" w:rsidRPr="00225E5A">
        <w:rPr>
          <w:rFonts w:eastAsia="Arial" w:cstheme="minorHAnsi"/>
        </w:rPr>
        <w:t>NIP…................................................................</w:t>
      </w:r>
      <w:r w:rsidR="00DC546E">
        <w:rPr>
          <w:rFonts w:eastAsia="Arial" w:cstheme="minorHAnsi"/>
        </w:rPr>
        <w:t>..</w:t>
      </w:r>
    </w:p>
    <w:p w14:paraId="555F88FB" w14:textId="75C9A5D4" w:rsidR="004F7C04" w:rsidRPr="00DC546E" w:rsidRDefault="004F7C04" w:rsidP="00DC546E">
      <w:pPr>
        <w:suppressAutoHyphens/>
        <w:spacing w:after="57" w:line="268" w:lineRule="auto"/>
        <w:rPr>
          <w:rFonts w:eastAsia="Arial" w:cstheme="minorHAnsi"/>
        </w:rPr>
      </w:pPr>
      <w:r w:rsidRPr="00225E5A">
        <w:rPr>
          <w:rFonts w:eastAsia="Arial" w:cstheme="minorHAnsi"/>
        </w:rPr>
        <w:br/>
        <w:t xml:space="preserve">Nawiązując do ogłoszenia o zamówieniu w trybie podstawowym na zadanie pn.: </w:t>
      </w:r>
      <w:r w:rsidRPr="00225E5A">
        <w:rPr>
          <w:rFonts w:eastAsia="Arial" w:cstheme="minorHAnsi"/>
          <w:b/>
        </w:rPr>
        <w:t>Świadczenie usług pocztowych w obrocie krajowym i zagranicznym w zakresie przyjmowania, przemieszczania i doręczania przesyłek pocztowych oraz zwrotu przesyłek niedoręczonych</w:t>
      </w:r>
      <w:r w:rsidR="00D514B0">
        <w:rPr>
          <w:rFonts w:eastAsia="Arial" w:cstheme="minorHAnsi"/>
          <w:b/>
        </w:rPr>
        <w:t xml:space="preserve"> w 2022 r.</w:t>
      </w:r>
    </w:p>
    <w:p w14:paraId="10789D6B" w14:textId="5A537DDE" w:rsidR="00A15CA7" w:rsidRDefault="004F7C04" w:rsidP="004F7C04">
      <w:pPr>
        <w:spacing w:after="0" w:line="268" w:lineRule="auto"/>
        <w:jc w:val="both"/>
        <w:rPr>
          <w:rFonts w:eastAsia="Arial" w:cstheme="minorHAnsi"/>
        </w:rPr>
      </w:pPr>
      <w:r w:rsidRPr="00225E5A">
        <w:rPr>
          <w:rFonts w:eastAsia="Arial" w:cstheme="minorHAnsi"/>
        </w:rPr>
        <w:t>oferuję wykonanie wyżej wymienionego zadania  na warunkach określonych w specyfikacji warunków zamówienia:</w:t>
      </w:r>
    </w:p>
    <w:p w14:paraId="5010A6F5" w14:textId="77777777" w:rsidR="00DC546E" w:rsidRDefault="00DC546E" w:rsidP="004F7C04">
      <w:pPr>
        <w:spacing w:after="0" w:line="268" w:lineRule="auto"/>
        <w:jc w:val="both"/>
        <w:rPr>
          <w:rFonts w:eastAsia="Arial" w:cstheme="minorHAnsi"/>
        </w:rPr>
      </w:pPr>
    </w:p>
    <w:p w14:paraId="5FC3E62F" w14:textId="3A2B6CEA" w:rsidR="00DC546E" w:rsidRPr="00DA3827" w:rsidRDefault="00D11FF3" w:rsidP="004F7C04">
      <w:pPr>
        <w:spacing w:after="0" w:line="268" w:lineRule="auto"/>
        <w:jc w:val="both"/>
        <w:rPr>
          <w:rFonts w:eastAsia="Arial" w:cstheme="minorHAnsi"/>
          <w:b/>
          <w:bCs/>
        </w:rPr>
      </w:pPr>
      <w:r w:rsidRPr="00DA3827">
        <w:rPr>
          <w:rFonts w:eastAsia="Arial" w:cstheme="minorHAnsi"/>
          <w:b/>
          <w:bCs/>
        </w:rPr>
        <w:t xml:space="preserve">1. </w:t>
      </w:r>
      <w:r w:rsidR="00A60245" w:rsidRPr="00DA3827">
        <w:rPr>
          <w:rFonts w:eastAsia="Arial" w:cstheme="minorHAnsi"/>
          <w:b/>
          <w:bCs/>
        </w:rPr>
        <w:t xml:space="preserve"> Tabela nr 1</w:t>
      </w:r>
    </w:p>
    <w:tbl>
      <w:tblPr>
        <w:tblStyle w:val="Tabela-Siatka"/>
        <w:tblW w:w="9869" w:type="dxa"/>
        <w:tblInd w:w="-572" w:type="dxa"/>
        <w:tblLayout w:type="fixed"/>
        <w:tblLook w:val="04A0" w:firstRow="1" w:lastRow="0" w:firstColumn="1" w:lastColumn="0" w:noHBand="0" w:noVBand="1"/>
      </w:tblPr>
      <w:tblGrid>
        <w:gridCol w:w="426"/>
        <w:gridCol w:w="1417"/>
        <w:gridCol w:w="1434"/>
        <w:gridCol w:w="1150"/>
        <w:gridCol w:w="1133"/>
        <w:gridCol w:w="1296"/>
        <w:gridCol w:w="1508"/>
        <w:gridCol w:w="1492"/>
        <w:gridCol w:w="13"/>
      </w:tblGrid>
      <w:tr w:rsidR="00D11FF3" w:rsidRPr="00225E5A" w14:paraId="61D952EB" w14:textId="77777777" w:rsidTr="00B212DD">
        <w:trPr>
          <w:gridAfter w:val="1"/>
          <w:wAfter w:w="13" w:type="dxa"/>
        </w:trPr>
        <w:tc>
          <w:tcPr>
            <w:tcW w:w="426" w:type="dxa"/>
            <w:tcBorders>
              <w:top w:val="single" w:sz="12" w:space="0" w:color="auto"/>
              <w:left w:val="single" w:sz="4" w:space="0" w:color="auto"/>
              <w:bottom w:val="single" w:sz="4" w:space="0" w:color="auto"/>
              <w:right w:val="single" w:sz="4" w:space="0" w:color="auto"/>
            </w:tcBorders>
            <w:vAlign w:val="center"/>
            <w:hideMark/>
          </w:tcPr>
          <w:p w14:paraId="31756A04" w14:textId="77777777" w:rsidR="00D11FF3" w:rsidRPr="00225E5A" w:rsidRDefault="00D11FF3" w:rsidP="00B212DD">
            <w:pPr>
              <w:spacing w:line="240" w:lineRule="auto"/>
              <w:jc w:val="center"/>
              <w:rPr>
                <w:rFonts w:cstheme="minorHAnsi"/>
                <w:b/>
              </w:rPr>
            </w:pPr>
            <w:r w:rsidRPr="00225E5A">
              <w:rPr>
                <w:rFonts w:cstheme="minorHAnsi"/>
                <w:b/>
              </w:rPr>
              <w:t>Lp.</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70DD18" w14:textId="77777777" w:rsidR="00D11FF3" w:rsidRPr="00225E5A" w:rsidRDefault="00D11FF3" w:rsidP="00B212DD">
            <w:pPr>
              <w:tabs>
                <w:tab w:val="left" w:pos="1309"/>
              </w:tabs>
              <w:spacing w:line="240" w:lineRule="auto"/>
              <w:jc w:val="center"/>
              <w:rPr>
                <w:rFonts w:cstheme="minorHAnsi"/>
                <w:b/>
              </w:rPr>
            </w:pPr>
            <w:r w:rsidRPr="00225E5A">
              <w:rPr>
                <w:rFonts w:cstheme="minorHAnsi"/>
                <w:b/>
              </w:rPr>
              <w:t>Rodzaj przesyłki</w:t>
            </w:r>
          </w:p>
        </w:tc>
        <w:tc>
          <w:tcPr>
            <w:tcW w:w="1434" w:type="dxa"/>
            <w:tcBorders>
              <w:top w:val="single" w:sz="4" w:space="0" w:color="auto"/>
              <w:left w:val="single" w:sz="4" w:space="0" w:color="auto"/>
              <w:bottom w:val="single" w:sz="4" w:space="0" w:color="auto"/>
              <w:right w:val="single" w:sz="4" w:space="0" w:color="auto"/>
            </w:tcBorders>
            <w:vAlign w:val="center"/>
            <w:hideMark/>
          </w:tcPr>
          <w:p w14:paraId="04DE99B2" w14:textId="77777777" w:rsidR="00D11FF3" w:rsidRPr="00225E5A" w:rsidRDefault="00D11FF3" w:rsidP="00B212DD">
            <w:pPr>
              <w:tabs>
                <w:tab w:val="left" w:pos="1309"/>
              </w:tabs>
              <w:spacing w:line="240" w:lineRule="auto"/>
              <w:jc w:val="center"/>
              <w:rPr>
                <w:rFonts w:cstheme="minorHAnsi"/>
                <w:b/>
              </w:rPr>
            </w:pPr>
            <w:r w:rsidRPr="00225E5A">
              <w:rPr>
                <w:rFonts w:cstheme="minorHAnsi"/>
                <w:b/>
              </w:rPr>
              <w:t>Rozmiar i waga przesyłki</w:t>
            </w:r>
          </w:p>
        </w:tc>
        <w:tc>
          <w:tcPr>
            <w:tcW w:w="1150" w:type="dxa"/>
            <w:tcBorders>
              <w:top w:val="single" w:sz="4" w:space="0" w:color="auto"/>
              <w:left w:val="single" w:sz="4" w:space="0" w:color="auto"/>
              <w:bottom w:val="single" w:sz="4" w:space="0" w:color="auto"/>
              <w:right w:val="single" w:sz="4" w:space="0" w:color="auto"/>
            </w:tcBorders>
            <w:vAlign w:val="center"/>
            <w:hideMark/>
          </w:tcPr>
          <w:p w14:paraId="6ABAE913" w14:textId="77777777" w:rsidR="00D11FF3" w:rsidRPr="00225E5A" w:rsidRDefault="00D11FF3" w:rsidP="00B212DD">
            <w:pPr>
              <w:spacing w:line="240" w:lineRule="auto"/>
              <w:jc w:val="center"/>
              <w:rPr>
                <w:rFonts w:cstheme="minorHAnsi"/>
                <w:b/>
              </w:rPr>
            </w:pPr>
            <w:r w:rsidRPr="00225E5A">
              <w:rPr>
                <w:rFonts w:cstheme="minorHAnsi"/>
                <w:b/>
              </w:rPr>
              <w:t>Szacowana ilość przesyłek w okresie realizacji zamówienia</w:t>
            </w:r>
            <w:r w:rsidRPr="00225E5A">
              <w:rPr>
                <w:rFonts w:cstheme="minorHAnsi"/>
                <w:b/>
              </w:rPr>
              <w:br/>
            </w:r>
          </w:p>
        </w:tc>
        <w:tc>
          <w:tcPr>
            <w:tcW w:w="1133" w:type="dxa"/>
            <w:tcBorders>
              <w:top w:val="single" w:sz="4" w:space="0" w:color="auto"/>
              <w:left w:val="single" w:sz="4" w:space="0" w:color="auto"/>
              <w:bottom w:val="single" w:sz="4" w:space="0" w:color="auto"/>
              <w:right w:val="single" w:sz="4" w:space="0" w:color="auto"/>
            </w:tcBorders>
            <w:vAlign w:val="center"/>
            <w:hideMark/>
          </w:tcPr>
          <w:p w14:paraId="1F8C7812" w14:textId="77777777" w:rsidR="00D11FF3" w:rsidRPr="00225E5A" w:rsidRDefault="00D11FF3" w:rsidP="00B212DD">
            <w:pPr>
              <w:spacing w:line="240" w:lineRule="auto"/>
              <w:jc w:val="center"/>
              <w:rPr>
                <w:rFonts w:cstheme="minorHAnsi"/>
                <w:b/>
              </w:rPr>
            </w:pPr>
            <w:r w:rsidRPr="00225E5A">
              <w:rPr>
                <w:rFonts w:cstheme="minorHAnsi"/>
                <w:b/>
              </w:rPr>
              <w:t>Cena jednostkowa netto</w:t>
            </w:r>
          </w:p>
        </w:tc>
        <w:tc>
          <w:tcPr>
            <w:tcW w:w="1296" w:type="dxa"/>
            <w:tcBorders>
              <w:top w:val="single" w:sz="4" w:space="0" w:color="auto"/>
              <w:left w:val="single" w:sz="4" w:space="0" w:color="auto"/>
              <w:bottom w:val="single" w:sz="4" w:space="0" w:color="auto"/>
              <w:right w:val="single" w:sz="4" w:space="0" w:color="auto"/>
            </w:tcBorders>
            <w:vAlign w:val="center"/>
            <w:hideMark/>
          </w:tcPr>
          <w:p w14:paraId="6AE70FEC" w14:textId="77777777" w:rsidR="00D11FF3" w:rsidRDefault="00D11FF3" w:rsidP="00B212DD">
            <w:pPr>
              <w:spacing w:line="240" w:lineRule="auto"/>
              <w:jc w:val="center"/>
              <w:rPr>
                <w:rFonts w:cstheme="minorHAnsi"/>
                <w:b/>
              </w:rPr>
            </w:pPr>
            <w:r w:rsidRPr="00225E5A">
              <w:rPr>
                <w:rFonts w:cstheme="minorHAnsi"/>
                <w:b/>
              </w:rPr>
              <w:t>Wartość  netto</w:t>
            </w:r>
          </w:p>
          <w:p w14:paraId="3D5AB237" w14:textId="77777777" w:rsidR="00D11FF3" w:rsidRPr="00225E5A" w:rsidRDefault="00D11FF3" w:rsidP="00B212DD">
            <w:pPr>
              <w:spacing w:line="240" w:lineRule="auto"/>
              <w:jc w:val="center"/>
              <w:rPr>
                <w:rFonts w:cstheme="minorHAnsi"/>
                <w:b/>
              </w:rPr>
            </w:pPr>
            <w:r>
              <w:rPr>
                <w:rFonts w:cstheme="minorHAnsi"/>
                <w:b/>
              </w:rPr>
              <w:t>(4x5)</w:t>
            </w:r>
          </w:p>
        </w:tc>
        <w:tc>
          <w:tcPr>
            <w:tcW w:w="1508" w:type="dxa"/>
            <w:tcBorders>
              <w:top w:val="single" w:sz="4" w:space="0" w:color="auto"/>
              <w:left w:val="single" w:sz="4" w:space="0" w:color="auto"/>
              <w:bottom w:val="single" w:sz="4" w:space="0" w:color="auto"/>
              <w:right w:val="single" w:sz="4" w:space="0" w:color="auto"/>
            </w:tcBorders>
          </w:tcPr>
          <w:p w14:paraId="5B73CDF5" w14:textId="77777777" w:rsidR="00D11FF3" w:rsidRDefault="00D11FF3" w:rsidP="00B212DD">
            <w:pPr>
              <w:spacing w:line="240" w:lineRule="auto"/>
              <w:jc w:val="center"/>
              <w:rPr>
                <w:rFonts w:cstheme="minorHAnsi"/>
                <w:b/>
              </w:rPr>
            </w:pPr>
            <w:r>
              <w:rPr>
                <w:rFonts w:cstheme="minorHAnsi"/>
                <w:b/>
              </w:rPr>
              <w:t>Kwota podatku VAT od wartość netto</w:t>
            </w:r>
          </w:p>
          <w:p w14:paraId="04B11204" w14:textId="77777777" w:rsidR="00D11FF3" w:rsidRPr="00225E5A" w:rsidRDefault="00D11FF3" w:rsidP="00B212DD">
            <w:pPr>
              <w:spacing w:line="240" w:lineRule="auto"/>
              <w:jc w:val="center"/>
              <w:rPr>
                <w:rFonts w:cstheme="minorHAnsi"/>
                <w:b/>
              </w:rPr>
            </w:pPr>
          </w:p>
        </w:tc>
        <w:tc>
          <w:tcPr>
            <w:tcW w:w="1492" w:type="dxa"/>
            <w:tcBorders>
              <w:top w:val="single" w:sz="4" w:space="0" w:color="auto"/>
              <w:left w:val="single" w:sz="4" w:space="0" w:color="auto"/>
              <w:bottom w:val="single" w:sz="4" w:space="0" w:color="auto"/>
              <w:right w:val="single" w:sz="4" w:space="0" w:color="auto"/>
            </w:tcBorders>
            <w:vAlign w:val="center"/>
            <w:hideMark/>
          </w:tcPr>
          <w:p w14:paraId="180CC70C" w14:textId="77777777" w:rsidR="00D11FF3" w:rsidRDefault="00D11FF3" w:rsidP="00B212DD">
            <w:pPr>
              <w:spacing w:line="240" w:lineRule="auto"/>
              <w:ind w:right="119"/>
              <w:jc w:val="center"/>
              <w:rPr>
                <w:rFonts w:cstheme="minorHAnsi"/>
                <w:b/>
              </w:rPr>
            </w:pPr>
            <w:r w:rsidRPr="00225E5A">
              <w:rPr>
                <w:rFonts w:cstheme="minorHAnsi"/>
                <w:b/>
              </w:rPr>
              <w:t>Wartość brutto</w:t>
            </w:r>
          </w:p>
          <w:p w14:paraId="3D3CD58D" w14:textId="77777777" w:rsidR="00D11FF3" w:rsidRPr="00225E5A" w:rsidRDefault="00D11FF3" w:rsidP="00B212DD">
            <w:pPr>
              <w:spacing w:line="240" w:lineRule="auto"/>
              <w:ind w:right="119"/>
              <w:jc w:val="center"/>
              <w:rPr>
                <w:rFonts w:cstheme="minorHAnsi"/>
                <w:b/>
              </w:rPr>
            </w:pPr>
            <w:r>
              <w:rPr>
                <w:rFonts w:cstheme="minorHAnsi"/>
                <w:b/>
              </w:rPr>
              <w:t>(6+7)</w:t>
            </w:r>
          </w:p>
        </w:tc>
      </w:tr>
      <w:tr w:rsidR="00D11FF3" w:rsidRPr="00225E5A" w14:paraId="7DDA567C" w14:textId="77777777" w:rsidTr="00912493">
        <w:trPr>
          <w:gridAfter w:val="1"/>
          <w:wAfter w:w="13" w:type="dxa"/>
        </w:trPr>
        <w:tc>
          <w:tcPr>
            <w:tcW w:w="426" w:type="dxa"/>
            <w:tcBorders>
              <w:top w:val="single" w:sz="4" w:space="0" w:color="auto"/>
              <w:left w:val="single" w:sz="4" w:space="0" w:color="auto"/>
              <w:bottom w:val="single" w:sz="12" w:space="0" w:color="auto"/>
              <w:right w:val="single" w:sz="4" w:space="0" w:color="auto"/>
            </w:tcBorders>
            <w:shd w:val="clear" w:color="auto" w:fill="7F7F7F" w:themeFill="text1" w:themeFillTint="80"/>
            <w:hideMark/>
          </w:tcPr>
          <w:p w14:paraId="694EF343" w14:textId="77777777" w:rsidR="00D11FF3" w:rsidRPr="00DC546E" w:rsidRDefault="00D11FF3" w:rsidP="00B212DD">
            <w:pPr>
              <w:spacing w:line="240" w:lineRule="auto"/>
              <w:jc w:val="center"/>
              <w:rPr>
                <w:rFonts w:cstheme="minorHAnsi"/>
                <w:b/>
                <w:bCs/>
              </w:rPr>
            </w:pPr>
            <w:r w:rsidRPr="00DC546E">
              <w:rPr>
                <w:rFonts w:cstheme="minorHAnsi"/>
                <w:b/>
                <w:bCs/>
              </w:rPr>
              <w:t>1</w:t>
            </w:r>
          </w:p>
        </w:tc>
        <w:tc>
          <w:tcPr>
            <w:tcW w:w="1417" w:type="dxa"/>
            <w:tcBorders>
              <w:top w:val="single" w:sz="4" w:space="0" w:color="auto"/>
              <w:left w:val="single" w:sz="4" w:space="0" w:color="auto"/>
              <w:bottom w:val="single" w:sz="12" w:space="0" w:color="auto"/>
              <w:right w:val="single" w:sz="4" w:space="0" w:color="auto"/>
            </w:tcBorders>
            <w:shd w:val="clear" w:color="auto" w:fill="7F7F7F" w:themeFill="text1" w:themeFillTint="80"/>
            <w:hideMark/>
          </w:tcPr>
          <w:p w14:paraId="14D72EC7" w14:textId="77777777" w:rsidR="00D11FF3" w:rsidRPr="00DC546E" w:rsidRDefault="00D11FF3" w:rsidP="00B212DD">
            <w:pPr>
              <w:spacing w:line="240" w:lineRule="auto"/>
              <w:jc w:val="center"/>
              <w:rPr>
                <w:rFonts w:cstheme="minorHAnsi"/>
                <w:b/>
                <w:bCs/>
              </w:rPr>
            </w:pPr>
            <w:r w:rsidRPr="00DC546E">
              <w:rPr>
                <w:rFonts w:cstheme="minorHAnsi"/>
                <w:b/>
                <w:bCs/>
              </w:rPr>
              <w:t>2</w:t>
            </w:r>
          </w:p>
        </w:tc>
        <w:tc>
          <w:tcPr>
            <w:tcW w:w="1434" w:type="dxa"/>
            <w:tcBorders>
              <w:top w:val="single" w:sz="4" w:space="0" w:color="auto"/>
              <w:left w:val="single" w:sz="4" w:space="0" w:color="auto"/>
              <w:bottom w:val="single" w:sz="12" w:space="0" w:color="auto"/>
              <w:right w:val="single" w:sz="4" w:space="0" w:color="auto"/>
            </w:tcBorders>
            <w:shd w:val="clear" w:color="auto" w:fill="7F7F7F" w:themeFill="text1" w:themeFillTint="80"/>
            <w:hideMark/>
          </w:tcPr>
          <w:p w14:paraId="1E2A4F2D" w14:textId="77777777" w:rsidR="00D11FF3" w:rsidRPr="00DC546E" w:rsidRDefault="00D11FF3" w:rsidP="00B212DD">
            <w:pPr>
              <w:spacing w:line="240" w:lineRule="auto"/>
              <w:jc w:val="center"/>
              <w:rPr>
                <w:rFonts w:cstheme="minorHAnsi"/>
                <w:b/>
                <w:bCs/>
              </w:rPr>
            </w:pPr>
            <w:r w:rsidRPr="00DC546E">
              <w:rPr>
                <w:rFonts w:cstheme="minorHAnsi"/>
                <w:b/>
                <w:bCs/>
              </w:rPr>
              <w:t>3</w:t>
            </w:r>
          </w:p>
        </w:tc>
        <w:tc>
          <w:tcPr>
            <w:tcW w:w="1150" w:type="dxa"/>
            <w:tcBorders>
              <w:top w:val="single" w:sz="4" w:space="0" w:color="auto"/>
              <w:left w:val="single" w:sz="4" w:space="0" w:color="auto"/>
              <w:bottom w:val="single" w:sz="12" w:space="0" w:color="auto"/>
              <w:right w:val="single" w:sz="4" w:space="0" w:color="auto"/>
            </w:tcBorders>
            <w:shd w:val="clear" w:color="auto" w:fill="7F7F7F" w:themeFill="text1" w:themeFillTint="80"/>
            <w:hideMark/>
          </w:tcPr>
          <w:p w14:paraId="582C44BE" w14:textId="77777777" w:rsidR="00D11FF3" w:rsidRPr="00DC546E" w:rsidRDefault="00D11FF3" w:rsidP="00B212DD">
            <w:pPr>
              <w:spacing w:line="240" w:lineRule="auto"/>
              <w:jc w:val="center"/>
              <w:rPr>
                <w:rFonts w:cstheme="minorHAnsi"/>
                <w:b/>
                <w:bCs/>
              </w:rPr>
            </w:pPr>
            <w:r w:rsidRPr="00DC546E">
              <w:rPr>
                <w:rFonts w:cstheme="minorHAnsi"/>
                <w:b/>
                <w:bCs/>
              </w:rPr>
              <w:t>4</w:t>
            </w:r>
          </w:p>
        </w:tc>
        <w:tc>
          <w:tcPr>
            <w:tcW w:w="1133" w:type="dxa"/>
            <w:tcBorders>
              <w:top w:val="single" w:sz="4" w:space="0" w:color="auto"/>
              <w:left w:val="single" w:sz="4" w:space="0" w:color="auto"/>
              <w:bottom w:val="single" w:sz="12" w:space="0" w:color="auto"/>
              <w:right w:val="single" w:sz="4" w:space="0" w:color="auto"/>
            </w:tcBorders>
            <w:shd w:val="clear" w:color="auto" w:fill="7F7F7F" w:themeFill="text1" w:themeFillTint="80"/>
            <w:hideMark/>
          </w:tcPr>
          <w:p w14:paraId="35560D3B" w14:textId="77777777" w:rsidR="00D11FF3" w:rsidRPr="00DC546E" w:rsidRDefault="00D11FF3" w:rsidP="00B212DD">
            <w:pPr>
              <w:spacing w:line="240" w:lineRule="auto"/>
              <w:jc w:val="center"/>
              <w:rPr>
                <w:rFonts w:cstheme="minorHAnsi"/>
                <w:b/>
                <w:bCs/>
              </w:rPr>
            </w:pPr>
            <w:r w:rsidRPr="00DC546E">
              <w:rPr>
                <w:rFonts w:cstheme="minorHAnsi"/>
                <w:b/>
                <w:bCs/>
              </w:rPr>
              <w:t>5</w:t>
            </w:r>
          </w:p>
        </w:tc>
        <w:tc>
          <w:tcPr>
            <w:tcW w:w="1296" w:type="dxa"/>
            <w:tcBorders>
              <w:top w:val="single" w:sz="4" w:space="0" w:color="auto"/>
              <w:left w:val="single" w:sz="4" w:space="0" w:color="auto"/>
              <w:bottom w:val="single" w:sz="12" w:space="0" w:color="auto"/>
              <w:right w:val="single" w:sz="4" w:space="0" w:color="auto"/>
            </w:tcBorders>
            <w:shd w:val="clear" w:color="auto" w:fill="7F7F7F" w:themeFill="text1" w:themeFillTint="80"/>
            <w:hideMark/>
          </w:tcPr>
          <w:p w14:paraId="414672F7" w14:textId="77777777" w:rsidR="00D11FF3" w:rsidRPr="00DC546E" w:rsidRDefault="00D11FF3" w:rsidP="00B212DD">
            <w:pPr>
              <w:spacing w:line="240" w:lineRule="auto"/>
              <w:jc w:val="center"/>
              <w:rPr>
                <w:rFonts w:cstheme="minorHAnsi"/>
                <w:b/>
                <w:bCs/>
              </w:rPr>
            </w:pPr>
            <w:r w:rsidRPr="00DC546E">
              <w:rPr>
                <w:rFonts w:cstheme="minorHAnsi"/>
                <w:b/>
                <w:bCs/>
              </w:rPr>
              <w:t>6</w:t>
            </w:r>
          </w:p>
        </w:tc>
        <w:tc>
          <w:tcPr>
            <w:tcW w:w="1508" w:type="dxa"/>
            <w:tcBorders>
              <w:top w:val="single" w:sz="4" w:space="0" w:color="auto"/>
              <w:left w:val="single" w:sz="4" w:space="0" w:color="auto"/>
              <w:bottom w:val="single" w:sz="12" w:space="0" w:color="auto"/>
              <w:right w:val="single" w:sz="4" w:space="0" w:color="auto"/>
            </w:tcBorders>
            <w:shd w:val="clear" w:color="auto" w:fill="7F7F7F" w:themeFill="text1" w:themeFillTint="80"/>
          </w:tcPr>
          <w:p w14:paraId="46B5421A" w14:textId="77777777" w:rsidR="00D11FF3" w:rsidRPr="00DC546E" w:rsidRDefault="00D11FF3" w:rsidP="00B212DD">
            <w:pPr>
              <w:spacing w:line="240" w:lineRule="auto"/>
              <w:jc w:val="center"/>
              <w:rPr>
                <w:rFonts w:cstheme="minorHAnsi"/>
                <w:b/>
                <w:bCs/>
              </w:rPr>
            </w:pPr>
            <w:r w:rsidRPr="00DC546E">
              <w:rPr>
                <w:rFonts w:cstheme="minorHAnsi"/>
                <w:b/>
                <w:bCs/>
              </w:rPr>
              <w:t>7</w:t>
            </w:r>
          </w:p>
        </w:tc>
        <w:tc>
          <w:tcPr>
            <w:tcW w:w="1492" w:type="dxa"/>
            <w:tcBorders>
              <w:top w:val="single" w:sz="4" w:space="0" w:color="auto"/>
              <w:left w:val="single" w:sz="4" w:space="0" w:color="auto"/>
              <w:bottom w:val="single" w:sz="12" w:space="0" w:color="auto"/>
              <w:right w:val="single" w:sz="4" w:space="0" w:color="auto"/>
            </w:tcBorders>
            <w:shd w:val="clear" w:color="auto" w:fill="7F7F7F" w:themeFill="text1" w:themeFillTint="80"/>
            <w:hideMark/>
          </w:tcPr>
          <w:p w14:paraId="32B5A727" w14:textId="77777777" w:rsidR="00D11FF3" w:rsidRPr="00DC546E" w:rsidRDefault="00D11FF3" w:rsidP="00B212DD">
            <w:pPr>
              <w:spacing w:line="240" w:lineRule="auto"/>
              <w:jc w:val="center"/>
              <w:rPr>
                <w:rFonts w:cstheme="minorHAnsi"/>
                <w:b/>
                <w:bCs/>
              </w:rPr>
            </w:pPr>
            <w:r w:rsidRPr="00DC546E">
              <w:rPr>
                <w:rFonts w:cstheme="minorHAnsi"/>
                <w:b/>
                <w:bCs/>
              </w:rPr>
              <w:t>8</w:t>
            </w:r>
          </w:p>
        </w:tc>
      </w:tr>
      <w:tr w:rsidR="00D11FF3" w:rsidRPr="00225E5A" w14:paraId="5EB91B32" w14:textId="77777777" w:rsidTr="00DC546E">
        <w:tc>
          <w:tcPr>
            <w:tcW w:w="9869" w:type="dxa"/>
            <w:gridSpan w:val="9"/>
            <w:tcBorders>
              <w:top w:val="single" w:sz="12" w:space="0" w:color="auto"/>
              <w:left w:val="single" w:sz="12" w:space="0" w:color="auto"/>
              <w:bottom w:val="single" w:sz="12" w:space="0" w:color="auto"/>
              <w:right w:val="single" w:sz="12" w:space="0" w:color="auto"/>
            </w:tcBorders>
            <w:shd w:val="clear" w:color="auto" w:fill="D0CECE" w:themeFill="background2" w:themeFillShade="E6"/>
          </w:tcPr>
          <w:p w14:paraId="39E3441F" w14:textId="77777777" w:rsidR="00D11FF3" w:rsidRPr="00225E5A" w:rsidRDefault="00D11FF3" w:rsidP="00B212DD">
            <w:pPr>
              <w:spacing w:line="240" w:lineRule="auto"/>
              <w:jc w:val="center"/>
              <w:rPr>
                <w:rFonts w:cstheme="minorHAnsi"/>
                <w:b/>
              </w:rPr>
            </w:pPr>
            <w:r w:rsidRPr="00225E5A">
              <w:rPr>
                <w:rFonts w:cstheme="minorHAnsi"/>
                <w:b/>
              </w:rPr>
              <w:t xml:space="preserve">PRZESYŁKI  KRAJOWE  </w:t>
            </w:r>
          </w:p>
        </w:tc>
      </w:tr>
      <w:tr w:rsidR="00D11FF3" w:rsidRPr="00225E5A" w14:paraId="7BC76D06" w14:textId="77777777" w:rsidTr="00B212DD">
        <w:trPr>
          <w:gridAfter w:val="1"/>
          <w:wAfter w:w="13" w:type="dxa"/>
        </w:trPr>
        <w:tc>
          <w:tcPr>
            <w:tcW w:w="426" w:type="dxa"/>
            <w:tcBorders>
              <w:top w:val="single" w:sz="12" w:space="0" w:color="auto"/>
              <w:left w:val="single" w:sz="4" w:space="0" w:color="auto"/>
              <w:bottom w:val="single" w:sz="12" w:space="0" w:color="auto"/>
              <w:right w:val="single" w:sz="4" w:space="0" w:color="auto"/>
            </w:tcBorders>
            <w:vAlign w:val="center"/>
            <w:hideMark/>
          </w:tcPr>
          <w:p w14:paraId="7E55475E" w14:textId="77777777" w:rsidR="00D11FF3" w:rsidRPr="00225E5A" w:rsidRDefault="00D11FF3" w:rsidP="00B212DD">
            <w:pPr>
              <w:spacing w:line="240" w:lineRule="auto"/>
              <w:jc w:val="center"/>
              <w:rPr>
                <w:rFonts w:cstheme="minorHAnsi"/>
              </w:rPr>
            </w:pPr>
            <w:r w:rsidRPr="00225E5A">
              <w:rPr>
                <w:rFonts w:cstheme="minorHAnsi"/>
              </w:rPr>
              <w:t>1.</w:t>
            </w:r>
          </w:p>
        </w:tc>
        <w:tc>
          <w:tcPr>
            <w:tcW w:w="1417" w:type="dxa"/>
            <w:tcBorders>
              <w:top w:val="single" w:sz="12" w:space="0" w:color="auto"/>
              <w:left w:val="single" w:sz="4" w:space="0" w:color="auto"/>
              <w:bottom w:val="single" w:sz="12" w:space="0" w:color="auto"/>
              <w:right w:val="single" w:sz="4" w:space="0" w:color="auto"/>
            </w:tcBorders>
            <w:vAlign w:val="center"/>
            <w:hideMark/>
          </w:tcPr>
          <w:p w14:paraId="289FEB2B"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Przesyłki listowe nierejestrowane ekonomiczne</w:t>
            </w:r>
          </w:p>
        </w:tc>
        <w:tc>
          <w:tcPr>
            <w:tcW w:w="1434" w:type="dxa"/>
            <w:tcBorders>
              <w:top w:val="single" w:sz="12" w:space="0" w:color="auto"/>
              <w:left w:val="single" w:sz="4" w:space="0" w:color="auto"/>
              <w:bottom w:val="single" w:sz="12" w:space="0" w:color="auto"/>
              <w:right w:val="single" w:sz="4" w:space="0" w:color="auto"/>
            </w:tcBorders>
            <w:vAlign w:val="center"/>
            <w:hideMark/>
          </w:tcPr>
          <w:p w14:paraId="1A0D9A94"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Format S do 500 g</w:t>
            </w:r>
          </w:p>
        </w:tc>
        <w:tc>
          <w:tcPr>
            <w:tcW w:w="1150" w:type="dxa"/>
            <w:tcBorders>
              <w:top w:val="single" w:sz="12" w:space="0" w:color="auto"/>
              <w:left w:val="single" w:sz="4" w:space="0" w:color="auto"/>
              <w:bottom w:val="single" w:sz="12" w:space="0" w:color="auto"/>
              <w:right w:val="single" w:sz="4" w:space="0" w:color="auto"/>
            </w:tcBorders>
            <w:vAlign w:val="center"/>
            <w:hideMark/>
          </w:tcPr>
          <w:p w14:paraId="16EFDDF5" w14:textId="26504AC7" w:rsidR="00D11FF3" w:rsidRPr="00DC546E" w:rsidRDefault="00BC6C7C" w:rsidP="00B212DD">
            <w:pPr>
              <w:spacing w:line="240" w:lineRule="auto"/>
              <w:jc w:val="center"/>
              <w:rPr>
                <w:rFonts w:cstheme="minorHAnsi"/>
                <w:b/>
              </w:rPr>
            </w:pPr>
            <w:r>
              <w:rPr>
                <w:rFonts w:cstheme="minorHAnsi"/>
                <w:b/>
              </w:rPr>
              <w:t>15</w:t>
            </w:r>
          </w:p>
        </w:tc>
        <w:tc>
          <w:tcPr>
            <w:tcW w:w="1133" w:type="dxa"/>
            <w:tcBorders>
              <w:top w:val="single" w:sz="12" w:space="0" w:color="auto"/>
              <w:left w:val="single" w:sz="4" w:space="0" w:color="auto"/>
              <w:bottom w:val="single" w:sz="12" w:space="0" w:color="auto"/>
              <w:right w:val="single" w:sz="4" w:space="0" w:color="auto"/>
            </w:tcBorders>
          </w:tcPr>
          <w:p w14:paraId="0B22D0B5" w14:textId="77777777" w:rsidR="00D11FF3" w:rsidRPr="00DC546E"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12" w:space="0" w:color="auto"/>
              <w:right w:val="single" w:sz="4" w:space="0" w:color="auto"/>
            </w:tcBorders>
          </w:tcPr>
          <w:p w14:paraId="51AD54EB" w14:textId="77777777" w:rsidR="00D11FF3" w:rsidRPr="00DC546E" w:rsidRDefault="00D11FF3" w:rsidP="00B212DD">
            <w:pPr>
              <w:spacing w:line="240" w:lineRule="auto"/>
              <w:ind w:left="-27" w:firstLine="27"/>
              <w:jc w:val="center"/>
              <w:rPr>
                <w:rFonts w:cstheme="minorHAnsi"/>
                <w:b/>
              </w:rPr>
            </w:pPr>
          </w:p>
        </w:tc>
        <w:tc>
          <w:tcPr>
            <w:tcW w:w="1508" w:type="dxa"/>
            <w:tcBorders>
              <w:top w:val="single" w:sz="12" w:space="0" w:color="auto"/>
              <w:left w:val="single" w:sz="4" w:space="0" w:color="auto"/>
              <w:bottom w:val="single" w:sz="12" w:space="0" w:color="auto"/>
              <w:right w:val="single" w:sz="4" w:space="0" w:color="auto"/>
            </w:tcBorders>
          </w:tcPr>
          <w:p w14:paraId="019F98D0" w14:textId="77777777" w:rsidR="00D11FF3" w:rsidRPr="00DC546E" w:rsidRDefault="00D11FF3" w:rsidP="00B212DD">
            <w:pPr>
              <w:spacing w:line="240" w:lineRule="auto"/>
              <w:ind w:left="-27" w:firstLine="27"/>
              <w:jc w:val="center"/>
              <w:rPr>
                <w:rFonts w:cstheme="minorHAnsi"/>
                <w:b/>
              </w:rPr>
            </w:pPr>
          </w:p>
        </w:tc>
        <w:tc>
          <w:tcPr>
            <w:tcW w:w="1492" w:type="dxa"/>
            <w:tcBorders>
              <w:top w:val="single" w:sz="12" w:space="0" w:color="auto"/>
              <w:left w:val="single" w:sz="4" w:space="0" w:color="auto"/>
              <w:bottom w:val="single" w:sz="12" w:space="0" w:color="auto"/>
              <w:right w:val="single" w:sz="4" w:space="0" w:color="auto"/>
            </w:tcBorders>
          </w:tcPr>
          <w:p w14:paraId="62B60414" w14:textId="77777777" w:rsidR="00D11FF3" w:rsidRPr="00DC546E" w:rsidRDefault="00D11FF3" w:rsidP="00B212DD">
            <w:pPr>
              <w:spacing w:line="240" w:lineRule="auto"/>
              <w:ind w:left="-27" w:firstLine="27"/>
              <w:jc w:val="center"/>
              <w:rPr>
                <w:rFonts w:cstheme="minorHAnsi"/>
                <w:b/>
              </w:rPr>
            </w:pPr>
          </w:p>
        </w:tc>
      </w:tr>
      <w:tr w:rsidR="00D11FF3" w:rsidRPr="00225E5A" w14:paraId="21F74961" w14:textId="77777777" w:rsidTr="00B212DD">
        <w:trPr>
          <w:gridAfter w:val="1"/>
          <w:wAfter w:w="13" w:type="dxa"/>
          <w:trHeight w:val="620"/>
        </w:trPr>
        <w:tc>
          <w:tcPr>
            <w:tcW w:w="426" w:type="dxa"/>
            <w:vMerge w:val="restart"/>
            <w:tcBorders>
              <w:top w:val="single" w:sz="12" w:space="0" w:color="auto"/>
              <w:left w:val="single" w:sz="4" w:space="0" w:color="auto"/>
              <w:bottom w:val="single" w:sz="4" w:space="0" w:color="auto"/>
              <w:right w:val="single" w:sz="4" w:space="0" w:color="auto"/>
            </w:tcBorders>
            <w:vAlign w:val="center"/>
            <w:hideMark/>
          </w:tcPr>
          <w:p w14:paraId="2CAE6ADA" w14:textId="77777777" w:rsidR="00D11FF3" w:rsidRPr="00225E5A" w:rsidRDefault="00D11FF3" w:rsidP="00B212DD">
            <w:pPr>
              <w:spacing w:line="240" w:lineRule="auto"/>
              <w:jc w:val="center"/>
              <w:rPr>
                <w:rFonts w:cstheme="minorHAnsi"/>
              </w:rPr>
            </w:pPr>
            <w:r w:rsidRPr="00225E5A">
              <w:rPr>
                <w:rFonts w:cstheme="minorHAnsi"/>
              </w:rPr>
              <w:t>2.</w:t>
            </w:r>
          </w:p>
        </w:tc>
        <w:tc>
          <w:tcPr>
            <w:tcW w:w="1417" w:type="dxa"/>
            <w:vMerge w:val="restart"/>
            <w:tcBorders>
              <w:top w:val="single" w:sz="12" w:space="0" w:color="auto"/>
              <w:left w:val="single" w:sz="4" w:space="0" w:color="auto"/>
              <w:bottom w:val="single" w:sz="4" w:space="0" w:color="auto"/>
              <w:right w:val="single" w:sz="4" w:space="0" w:color="auto"/>
            </w:tcBorders>
            <w:vAlign w:val="center"/>
            <w:hideMark/>
          </w:tcPr>
          <w:p w14:paraId="3A4607C9"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Przesyłki polecone ekonomiczne</w:t>
            </w:r>
          </w:p>
        </w:tc>
        <w:tc>
          <w:tcPr>
            <w:tcW w:w="1434" w:type="dxa"/>
            <w:tcBorders>
              <w:top w:val="single" w:sz="12" w:space="0" w:color="auto"/>
              <w:left w:val="single" w:sz="4" w:space="0" w:color="auto"/>
              <w:bottom w:val="single" w:sz="4" w:space="0" w:color="auto"/>
              <w:right w:val="single" w:sz="4" w:space="0" w:color="auto"/>
            </w:tcBorders>
            <w:vAlign w:val="center"/>
            <w:hideMark/>
          </w:tcPr>
          <w:p w14:paraId="2BA574A6"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Format S do 500 g</w:t>
            </w:r>
          </w:p>
        </w:tc>
        <w:tc>
          <w:tcPr>
            <w:tcW w:w="1150" w:type="dxa"/>
            <w:tcBorders>
              <w:top w:val="single" w:sz="12" w:space="0" w:color="auto"/>
              <w:left w:val="single" w:sz="4" w:space="0" w:color="auto"/>
              <w:bottom w:val="single" w:sz="4" w:space="0" w:color="auto"/>
              <w:right w:val="single" w:sz="4" w:space="0" w:color="auto"/>
            </w:tcBorders>
            <w:vAlign w:val="center"/>
            <w:hideMark/>
          </w:tcPr>
          <w:p w14:paraId="0578DADA" w14:textId="127EF8B8" w:rsidR="00D11FF3" w:rsidRPr="00DC546E" w:rsidRDefault="00BC6C7C" w:rsidP="00B212DD">
            <w:pPr>
              <w:spacing w:line="240" w:lineRule="auto"/>
              <w:jc w:val="center"/>
              <w:rPr>
                <w:rFonts w:cstheme="minorHAnsi"/>
                <w:b/>
              </w:rPr>
            </w:pPr>
            <w:r>
              <w:rPr>
                <w:rFonts w:cstheme="minorHAnsi"/>
                <w:b/>
              </w:rPr>
              <w:t>6170</w:t>
            </w:r>
          </w:p>
        </w:tc>
        <w:tc>
          <w:tcPr>
            <w:tcW w:w="1133" w:type="dxa"/>
            <w:tcBorders>
              <w:top w:val="single" w:sz="12" w:space="0" w:color="auto"/>
              <w:left w:val="single" w:sz="4" w:space="0" w:color="auto"/>
              <w:bottom w:val="single" w:sz="4" w:space="0" w:color="auto"/>
              <w:right w:val="single" w:sz="4" w:space="0" w:color="auto"/>
            </w:tcBorders>
          </w:tcPr>
          <w:p w14:paraId="087088CF" w14:textId="77777777" w:rsidR="00D11FF3" w:rsidRPr="00DC546E"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4" w:space="0" w:color="auto"/>
              <w:right w:val="single" w:sz="4" w:space="0" w:color="auto"/>
            </w:tcBorders>
          </w:tcPr>
          <w:p w14:paraId="603D15BC" w14:textId="77777777" w:rsidR="00D11FF3" w:rsidRPr="00DC546E" w:rsidRDefault="00D11FF3" w:rsidP="00B212DD">
            <w:pPr>
              <w:spacing w:line="240" w:lineRule="auto"/>
              <w:ind w:left="-27" w:firstLine="27"/>
              <w:jc w:val="center"/>
              <w:rPr>
                <w:rFonts w:cstheme="minorHAnsi"/>
                <w:b/>
              </w:rPr>
            </w:pPr>
          </w:p>
        </w:tc>
        <w:tc>
          <w:tcPr>
            <w:tcW w:w="1508" w:type="dxa"/>
            <w:tcBorders>
              <w:top w:val="single" w:sz="12" w:space="0" w:color="auto"/>
              <w:left w:val="single" w:sz="4" w:space="0" w:color="auto"/>
              <w:bottom w:val="single" w:sz="4" w:space="0" w:color="auto"/>
              <w:right w:val="single" w:sz="4" w:space="0" w:color="auto"/>
            </w:tcBorders>
          </w:tcPr>
          <w:p w14:paraId="2277B167" w14:textId="77777777" w:rsidR="00D11FF3" w:rsidRPr="00DC546E" w:rsidRDefault="00D11FF3" w:rsidP="00B212DD">
            <w:pPr>
              <w:spacing w:line="240" w:lineRule="auto"/>
              <w:ind w:left="-27" w:firstLine="27"/>
              <w:jc w:val="center"/>
              <w:rPr>
                <w:rFonts w:cstheme="minorHAnsi"/>
                <w:b/>
              </w:rPr>
            </w:pPr>
          </w:p>
        </w:tc>
        <w:tc>
          <w:tcPr>
            <w:tcW w:w="1492" w:type="dxa"/>
            <w:tcBorders>
              <w:top w:val="single" w:sz="12" w:space="0" w:color="auto"/>
              <w:left w:val="single" w:sz="4" w:space="0" w:color="auto"/>
              <w:bottom w:val="single" w:sz="4" w:space="0" w:color="auto"/>
              <w:right w:val="single" w:sz="4" w:space="0" w:color="auto"/>
            </w:tcBorders>
          </w:tcPr>
          <w:p w14:paraId="64DD89AB" w14:textId="77777777" w:rsidR="00D11FF3" w:rsidRPr="00DC546E" w:rsidRDefault="00D11FF3" w:rsidP="00B212DD">
            <w:pPr>
              <w:spacing w:line="240" w:lineRule="auto"/>
              <w:ind w:left="-27" w:firstLine="27"/>
              <w:jc w:val="center"/>
              <w:rPr>
                <w:rFonts w:cstheme="minorHAnsi"/>
                <w:b/>
              </w:rPr>
            </w:pPr>
          </w:p>
        </w:tc>
      </w:tr>
      <w:tr w:rsidR="00D11FF3" w:rsidRPr="00225E5A" w14:paraId="089A0636" w14:textId="77777777" w:rsidTr="00B212DD">
        <w:trPr>
          <w:gridAfter w:val="1"/>
          <w:wAfter w:w="13" w:type="dxa"/>
        </w:trPr>
        <w:tc>
          <w:tcPr>
            <w:tcW w:w="426" w:type="dxa"/>
            <w:vMerge/>
            <w:tcBorders>
              <w:top w:val="single" w:sz="12" w:space="0" w:color="auto"/>
              <w:left w:val="single" w:sz="4" w:space="0" w:color="auto"/>
              <w:bottom w:val="single" w:sz="4" w:space="0" w:color="auto"/>
              <w:right w:val="single" w:sz="4" w:space="0" w:color="auto"/>
            </w:tcBorders>
            <w:vAlign w:val="center"/>
            <w:hideMark/>
          </w:tcPr>
          <w:p w14:paraId="26C6C311" w14:textId="77777777" w:rsidR="00D11FF3" w:rsidRPr="00225E5A" w:rsidRDefault="00D11FF3" w:rsidP="00B212DD">
            <w:pPr>
              <w:spacing w:line="240" w:lineRule="auto"/>
              <w:rPr>
                <w:rFonts w:cstheme="minorHAnsi"/>
              </w:rPr>
            </w:pPr>
          </w:p>
        </w:tc>
        <w:tc>
          <w:tcPr>
            <w:tcW w:w="1417" w:type="dxa"/>
            <w:vMerge/>
            <w:tcBorders>
              <w:top w:val="single" w:sz="12" w:space="0" w:color="auto"/>
              <w:left w:val="single" w:sz="4" w:space="0" w:color="auto"/>
              <w:bottom w:val="single" w:sz="4" w:space="0" w:color="auto"/>
              <w:right w:val="single" w:sz="4" w:space="0" w:color="auto"/>
            </w:tcBorders>
            <w:vAlign w:val="center"/>
            <w:hideMark/>
          </w:tcPr>
          <w:p w14:paraId="323618D3" w14:textId="77777777" w:rsidR="00D11FF3" w:rsidRPr="00DC546E" w:rsidRDefault="00D11FF3" w:rsidP="00B212DD">
            <w:pPr>
              <w:spacing w:line="240" w:lineRule="auto"/>
              <w:rPr>
                <w:rFonts w:cstheme="minorHAnsi"/>
                <w:sz w:val="20"/>
                <w:szCs w:val="20"/>
              </w:rPr>
            </w:pPr>
          </w:p>
        </w:tc>
        <w:tc>
          <w:tcPr>
            <w:tcW w:w="1434" w:type="dxa"/>
            <w:tcBorders>
              <w:top w:val="single" w:sz="12" w:space="0" w:color="auto"/>
              <w:left w:val="single" w:sz="4" w:space="0" w:color="auto"/>
              <w:bottom w:val="single" w:sz="4" w:space="0" w:color="auto"/>
              <w:right w:val="single" w:sz="4" w:space="0" w:color="auto"/>
            </w:tcBorders>
            <w:vAlign w:val="center"/>
          </w:tcPr>
          <w:p w14:paraId="60633296" w14:textId="77777777" w:rsidR="00D11FF3" w:rsidRPr="00DC546E" w:rsidRDefault="00D11FF3" w:rsidP="00B212DD">
            <w:pPr>
              <w:spacing w:line="240" w:lineRule="auto"/>
              <w:rPr>
                <w:rFonts w:cstheme="minorHAnsi"/>
                <w:sz w:val="20"/>
                <w:szCs w:val="20"/>
              </w:rPr>
            </w:pPr>
          </w:p>
          <w:p w14:paraId="58989FD3" w14:textId="77777777" w:rsidR="00D11FF3" w:rsidRPr="00DC546E" w:rsidRDefault="00D11FF3" w:rsidP="00B212DD">
            <w:pPr>
              <w:spacing w:line="240" w:lineRule="auto"/>
              <w:rPr>
                <w:rFonts w:cstheme="minorHAnsi"/>
                <w:sz w:val="20"/>
                <w:szCs w:val="20"/>
              </w:rPr>
            </w:pPr>
            <w:r w:rsidRPr="00DC546E">
              <w:rPr>
                <w:rFonts w:cstheme="minorHAnsi"/>
                <w:sz w:val="20"/>
                <w:szCs w:val="20"/>
              </w:rPr>
              <w:t>Format M do 1000 g</w:t>
            </w:r>
          </w:p>
          <w:p w14:paraId="72383ABD" w14:textId="77777777" w:rsidR="00D11FF3" w:rsidRPr="00DC546E" w:rsidRDefault="00D11FF3" w:rsidP="00B212DD">
            <w:pPr>
              <w:spacing w:line="240" w:lineRule="auto"/>
              <w:rPr>
                <w:rFonts w:cstheme="minorHAnsi"/>
                <w:sz w:val="20"/>
                <w:szCs w:val="20"/>
              </w:rPr>
            </w:pPr>
          </w:p>
        </w:tc>
        <w:tc>
          <w:tcPr>
            <w:tcW w:w="1150" w:type="dxa"/>
            <w:tcBorders>
              <w:top w:val="single" w:sz="12" w:space="0" w:color="auto"/>
              <w:left w:val="single" w:sz="4" w:space="0" w:color="auto"/>
              <w:bottom w:val="single" w:sz="4" w:space="0" w:color="auto"/>
              <w:right w:val="single" w:sz="4" w:space="0" w:color="auto"/>
            </w:tcBorders>
            <w:vAlign w:val="center"/>
            <w:hideMark/>
          </w:tcPr>
          <w:p w14:paraId="723263BC" w14:textId="07525E5C" w:rsidR="00D11FF3" w:rsidRPr="00DC546E" w:rsidRDefault="00BC6C7C" w:rsidP="00B212DD">
            <w:pPr>
              <w:spacing w:line="240" w:lineRule="auto"/>
              <w:jc w:val="center"/>
              <w:rPr>
                <w:rFonts w:cstheme="minorHAnsi"/>
                <w:b/>
              </w:rPr>
            </w:pPr>
            <w:r>
              <w:rPr>
                <w:rFonts w:cstheme="minorHAnsi"/>
                <w:b/>
              </w:rPr>
              <w:t>290</w:t>
            </w:r>
          </w:p>
        </w:tc>
        <w:tc>
          <w:tcPr>
            <w:tcW w:w="1133" w:type="dxa"/>
            <w:tcBorders>
              <w:top w:val="single" w:sz="12" w:space="0" w:color="auto"/>
              <w:left w:val="single" w:sz="4" w:space="0" w:color="auto"/>
              <w:bottom w:val="single" w:sz="4" w:space="0" w:color="auto"/>
              <w:right w:val="single" w:sz="4" w:space="0" w:color="auto"/>
            </w:tcBorders>
          </w:tcPr>
          <w:p w14:paraId="122925E6" w14:textId="77777777" w:rsidR="00D11FF3" w:rsidRPr="00DC546E"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4" w:space="0" w:color="auto"/>
              <w:right w:val="single" w:sz="4" w:space="0" w:color="auto"/>
            </w:tcBorders>
          </w:tcPr>
          <w:p w14:paraId="4F9FB31C" w14:textId="77777777" w:rsidR="00D11FF3" w:rsidRPr="00DC546E" w:rsidRDefault="00D11FF3" w:rsidP="00B212DD">
            <w:pPr>
              <w:spacing w:line="240" w:lineRule="auto"/>
              <w:jc w:val="center"/>
              <w:rPr>
                <w:rFonts w:cstheme="minorHAnsi"/>
                <w:b/>
              </w:rPr>
            </w:pPr>
          </w:p>
        </w:tc>
        <w:tc>
          <w:tcPr>
            <w:tcW w:w="1508" w:type="dxa"/>
            <w:tcBorders>
              <w:top w:val="single" w:sz="12" w:space="0" w:color="auto"/>
              <w:left w:val="single" w:sz="4" w:space="0" w:color="auto"/>
              <w:bottom w:val="single" w:sz="4" w:space="0" w:color="auto"/>
              <w:right w:val="single" w:sz="4" w:space="0" w:color="auto"/>
            </w:tcBorders>
          </w:tcPr>
          <w:p w14:paraId="3CA708BF" w14:textId="77777777" w:rsidR="00D11FF3" w:rsidRPr="00DC546E" w:rsidRDefault="00D11FF3" w:rsidP="00B212DD">
            <w:pPr>
              <w:spacing w:line="240" w:lineRule="auto"/>
              <w:jc w:val="center"/>
              <w:rPr>
                <w:rFonts w:cstheme="minorHAnsi"/>
                <w:b/>
              </w:rPr>
            </w:pPr>
          </w:p>
        </w:tc>
        <w:tc>
          <w:tcPr>
            <w:tcW w:w="1492" w:type="dxa"/>
            <w:tcBorders>
              <w:top w:val="single" w:sz="12" w:space="0" w:color="auto"/>
              <w:left w:val="single" w:sz="4" w:space="0" w:color="auto"/>
              <w:bottom w:val="single" w:sz="4" w:space="0" w:color="auto"/>
              <w:right w:val="single" w:sz="4" w:space="0" w:color="auto"/>
            </w:tcBorders>
          </w:tcPr>
          <w:p w14:paraId="6F075D7A" w14:textId="77777777" w:rsidR="00D11FF3" w:rsidRPr="00DC546E" w:rsidRDefault="00D11FF3" w:rsidP="00B212DD">
            <w:pPr>
              <w:spacing w:line="240" w:lineRule="auto"/>
              <w:jc w:val="center"/>
              <w:rPr>
                <w:rFonts w:cstheme="minorHAnsi"/>
                <w:b/>
              </w:rPr>
            </w:pPr>
          </w:p>
        </w:tc>
      </w:tr>
      <w:tr w:rsidR="00D11FF3" w:rsidRPr="00225E5A" w14:paraId="237EE3BC" w14:textId="77777777" w:rsidTr="00B212DD">
        <w:trPr>
          <w:gridAfter w:val="1"/>
          <w:wAfter w:w="13" w:type="dxa"/>
        </w:trPr>
        <w:tc>
          <w:tcPr>
            <w:tcW w:w="426" w:type="dxa"/>
            <w:vMerge/>
            <w:tcBorders>
              <w:top w:val="single" w:sz="12" w:space="0" w:color="auto"/>
              <w:left w:val="single" w:sz="4" w:space="0" w:color="auto"/>
              <w:bottom w:val="single" w:sz="4" w:space="0" w:color="auto"/>
              <w:right w:val="single" w:sz="4" w:space="0" w:color="auto"/>
            </w:tcBorders>
            <w:vAlign w:val="center"/>
            <w:hideMark/>
          </w:tcPr>
          <w:p w14:paraId="17ED06E2" w14:textId="77777777" w:rsidR="00D11FF3" w:rsidRPr="00225E5A" w:rsidRDefault="00D11FF3" w:rsidP="00B212DD">
            <w:pPr>
              <w:spacing w:line="240" w:lineRule="auto"/>
              <w:rPr>
                <w:rFonts w:cstheme="minorHAnsi"/>
              </w:rPr>
            </w:pPr>
          </w:p>
        </w:tc>
        <w:tc>
          <w:tcPr>
            <w:tcW w:w="1417" w:type="dxa"/>
            <w:vMerge/>
            <w:tcBorders>
              <w:top w:val="single" w:sz="12" w:space="0" w:color="auto"/>
              <w:left w:val="single" w:sz="4" w:space="0" w:color="auto"/>
              <w:bottom w:val="single" w:sz="4" w:space="0" w:color="auto"/>
              <w:right w:val="single" w:sz="4" w:space="0" w:color="auto"/>
            </w:tcBorders>
            <w:vAlign w:val="center"/>
            <w:hideMark/>
          </w:tcPr>
          <w:p w14:paraId="7B2DC797" w14:textId="77777777" w:rsidR="00D11FF3" w:rsidRPr="00DC546E" w:rsidRDefault="00D11FF3" w:rsidP="00B212DD">
            <w:pPr>
              <w:spacing w:line="240" w:lineRule="auto"/>
              <w:rPr>
                <w:rFonts w:cstheme="minorHAnsi"/>
                <w:sz w:val="20"/>
                <w:szCs w:val="20"/>
              </w:rPr>
            </w:pPr>
          </w:p>
        </w:tc>
        <w:tc>
          <w:tcPr>
            <w:tcW w:w="1434" w:type="dxa"/>
            <w:tcBorders>
              <w:top w:val="single" w:sz="12" w:space="0" w:color="auto"/>
              <w:left w:val="single" w:sz="4" w:space="0" w:color="auto"/>
              <w:bottom w:val="single" w:sz="4" w:space="0" w:color="auto"/>
              <w:right w:val="single" w:sz="4" w:space="0" w:color="auto"/>
            </w:tcBorders>
            <w:vAlign w:val="center"/>
          </w:tcPr>
          <w:p w14:paraId="264EF49A" w14:textId="77777777" w:rsidR="00D11FF3" w:rsidRPr="00DC546E" w:rsidRDefault="00D11FF3" w:rsidP="00B212DD">
            <w:pPr>
              <w:spacing w:line="240" w:lineRule="auto"/>
              <w:jc w:val="center"/>
              <w:rPr>
                <w:rFonts w:cstheme="minorHAnsi"/>
                <w:sz w:val="20"/>
                <w:szCs w:val="20"/>
              </w:rPr>
            </w:pPr>
          </w:p>
          <w:p w14:paraId="3E0A7E74"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Format L do 2000 g</w:t>
            </w:r>
          </w:p>
          <w:p w14:paraId="33A1FF0F" w14:textId="77777777" w:rsidR="00D11FF3" w:rsidRPr="00DC546E" w:rsidRDefault="00D11FF3" w:rsidP="00B212DD">
            <w:pPr>
              <w:spacing w:line="240" w:lineRule="auto"/>
              <w:jc w:val="center"/>
              <w:rPr>
                <w:rFonts w:cstheme="minorHAnsi"/>
                <w:sz w:val="20"/>
                <w:szCs w:val="20"/>
              </w:rPr>
            </w:pPr>
          </w:p>
        </w:tc>
        <w:tc>
          <w:tcPr>
            <w:tcW w:w="1150" w:type="dxa"/>
            <w:tcBorders>
              <w:top w:val="single" w:sz="12" w:space="0" w:color="auto"/>
              <w:left w:val="single" w:sz="4" w:space="0" w:color="auto"/>
              <w:bottom w:val="single" w:sz="4" w:space="0" w:color="auto"/>
              <w:right w:val="single" w:sz="4" w:space="0" w:color="auto"/>
            </w:tcBorders>
            <w:vAlign w:val="center"/>
            <w:hideMark/>
          </w:tcPr>
          <w:p w14:paraId="68C2B0E6" w14:textId="10E626D4" w:rsidR="00D11FF3" w:rsidRPr="00DC546E" w:rsidRDefault="00BC6C7C" w:rsidP="00B212DD">
            <w:pPr>
              <w:spacing w:line="240" w:lineRule="auto"/>
              <w:jc w:val="center"/>
              <w:rPr>
                <w:rFonts w:cstheme="minorHAnsi"/>
                <w:b/>
              </w:rPr>
            </w:pPr>
            <w:r>
              <w:rPr>
                <w:rFonts w:cstheme="minorHAnsi"/>
                <w:b/>
              </w:rPr>
              <w:t>18</w:t>
            </w:r>
          </w:p>
        </w:tc>
        <w:tc>
          <w:tcPr>
            <w:tcW w:w="1133" w:type="dxa"/>
            <w:tcBorders>
              <w:top w:val="single" w:sz="12" w:space="0" w:color="auto"/>
              <w:left w:val="single" w:sz="4" w:space="0" w:color="auto"/>
              <w:bottom w:val="single" w:sz="4" w:space="0" w:color="auto"/>
              <w:right w:val="single" w:sz="4" w:space="0" w:color="auto"/>
            </w:tcBorders>
          </w:tcPr>
          <w:p w14:paraId="10094837" w14:textId="77777777" w:rsidR="00D11FF3" w:rsidRPr="00DC546E"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4" w:space="0" w:color="auto"/>
              <w:right w:val="single" w:sz="4" w:space="0" w:color="auto"/>
            </w:tcBorders>
          </w:tcPr>
          <w:p w14:paraId="4F242598" w14:textId="77777777" w:rsidR="00D11FF3" w:rsidRPr="00DC546E" w:rsidRDefault="00D11FF3" w:rsidP="00B212DD">
            <w:pPr>
              <w:spacing w:line="240" w:lineRule="auto"/>
              <w:jc w:val="center"/>
              <w:rPr>
                <w:rFonts w:cstheme="minorHAnsi"/>
                <w:b/>
              </w:rPr>
            </w:pPr>
          </w:p>
        </w:tc>
        <w:tc>
          <w:tcPr>
            <w:tcW w:w="1508" w:type="dxa"/>
            <w:tcBorders>
              <w:top w:val="single" w:sz="12" w:space="0" w:color="auto"/>
              <w:left w:val="single" w:sz="4" w:space="0" w:color="auto"/>
              <w:bottom w:val="single" w:sz="4" w:space="0" w:color="auto"/>
              <w:right w:val="single" w:sz="4" w:space="0" w:color="auto"/>
            </w:tcBorders>
          </w:tcPr>
          <w:p w14:paraId="38C31A3A" w14:textId="77777777" w:rsidR="00D11FF3" w:rsidRPr="00DC546E" w:rsidRDefault="00D11FF3" w:rsidP="00B212DD">
            <w:pPr>
              <w:spacing w:line="240" w:lineRule="auto"/>
              <w:jc w:val="center"/>
              <w:rPr>
                <w:rFonts w:cstheme="minorHAnsi"/>
                <w:b/>
              </w:rPr>
            </w:pPr>
          </w:p>
        </w:tc>
        <w:tc>
          <w:tcPr>
            <w:tcW w:w="1492" w:type="dxa"/>
            <w:tcBorders>
              <w:top w:val="single" w:sz="12" w:space="0" w:color="auto"/>
              <w:left w:val="single" w:sz="4" w:space="0" w:color="auto"/>
              <w:bottom w:val="single" w:sz="4" w:space="0" w:color="auto"/>
              <w:right w:val="single" w:sz="4" w:space="0" w:color="auto"/>
            </w:tcBorders>
          </w:tcPr>
          <w:p w14:paraId="2FD1ED07" w14:textId="77777777" w:rsidR="00D11FF3" w:rsidRPr="00DC546E" w:rsidRDefault="00D11FF3" w:rsidP="00B212DD">
            <w:pPr>
              <w:spacing w:line="240" w:lineRule="auto"/>
              <w:jc w:val="center"/>
              <w:rPr>
                <w:rFonts w:cstheme="minorHAnsi"/>
                <w:b/>
              </w:rPr>
            </w:pPr>
          </w:p>
        </w:tc>
      </w:tr>
      <w:tr w:rsidR="00D11FF3" w:rsidRPr="00225E5A" w14:paraId="2FA733A9" w14:textId="77777777" w:rsidTr="00B212DD">
        <w:trPr>
          <w:gridAfter w:val="1"/>
          <w:wAfter w:w="13" w:type="dxa"/>
        </w:trPr>
        <w:tc>
          <w:tcPr>
            <w:tcW w:w="426" w:type="dxa"/>
            <w:vMerge w:val="restart"/>
            <w:tcBorders>
              <w:top w:val="single" w:sz="12" w:space="0" w:color="auto"/>
              <w:left w:val="single" w:sz="4" w:space="0" w:color="auto"/>
              <w:bottom w:val="single" w:sz="4" w:space="0" w:color="auto"/>
              <w:right w:val="single" w:sz="4" w:space="0" w:color="auto"/>
            </w:tcBorders>
            <w:vAlign w:val="center"/>
            <w:hideMark/>
          </w:tcPr>
          <w:p w14:paraId="55F373FE" w14:textId="77777777" w:rsidR="00D11FF3" w:rsidRPr="00225E5A" w:rsidRDefault="00D11FF3" w:rsidP="00B212DD">
            <w:pPr>
              <w:spacing w:line="240" w:lineRule="auto"/>
              <w:jc w:val="center"/>
              <w:rPr>
                <w:rFonts w:cstheme="minorHAnsi"/>
              </w:rPr>
            </w:pPr>
            <w:r w:rsidRPr="00225E5A">
              <w:rPr>
                <w:rFonts w:cstheme="minorHAnsi"/>
              </w:rPr>
              <w:t>3.</w:t>
            </w:r>
          </w:p>
        </w:tc>
        <w:tc>
          <w:tcPr>
            <w:tcW w:w="1417" w:type="dxa"/>
            <w:vMerge w:val="restart"/>
            <w:tcBorders>
              <w:top w:val="single" w:sz="12" w:space="0" w:color="auto"/>
              <w:left w:val="single" w:sz="4" w:space="0" w:color="auto"/>
              <w:bottom w:val="single" w:sz="4" w:space="0" w:color="auto"/>
              <w:right w:val="single" w:sz="4" w:space="0" w:color="auto"/>
            </w:tcBorders>
            <w:vAlign w:val="center"/>
            <w:hideMark/>
          </w:tcPr>
          <w:p w14:paraId="77B5C929"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Przesyłki polecone ekonomiczne z potwierdzeniem odbioru</w:t>
            </w:r>
          </w:p>
        </w:tc>
        <w:tc>
          <w:tcPr>
            <w:tcW w:w="1434" w:type="dxa"/>
            <w:tcBorders>
              <w:top w:val="single" w:sz="12" w:space="0" w:color="auto"/>
              <w:left w:val="single" w:sz="4" w:space="0" w:color="auto"/>
              <w:bottom w:val="single" w:sz="4" w:space="0" w:color="auto"/>
              <w:right w:val="single" w:sz="4" w:space="0" w:color="auto"/>
            </w:tcBorders>
            <w:vAlign w:val="center"/>
          </w:tcPr>
          <w:p w14:paraId="13F32DB2" w14:textId="77777777" w:rsidR="00D11FF3" w:rsidRPr="00DC546E" w:rsidRDefault="00D11FF3" w:rsidP="00B212DD">
            <w:pPr>
              <w:spacing w:line="240" w:lineRule="auto"/>
              <w:jc w:val="center"/>
              <w:rPr>
                <w:rFonts w:cstheme="minorHAnsi"/>
                <w:sz w:val="20"/>
                <w:szCs w:val="20"/>
              </w:rPr>
            </w:pPr>
          </w:p>
          <w:p w14:paraId="732CCC9E"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Format S do 500 g</w:t>
            </w:r>
          </w:p>
        </w:tc>
        <w:tc>
          <w:tcPr>
            <w:tcW w:w="1150" w:type="dxa"/>
            <w:tcBorders>
              <w:top w:val="single" w:sz="12" w:space="0" w:color="auto"/>
              <w:left w:val="single" w:sz="4" w:space="0" w:color="auto"/>
              <w:bottom w:val="single" w:sz="4" w:space="0" w:color="auto"/>
              <w:right w:val="single" w:sz="4" w:space="0" w:color="auto"/>
            </w:tcBorders>
            <w:vAlign w:val="center"/>
            <w:hideMark/>
          </w:tcPr>
          <w:p w14:paraId="18B2CA21" w14:textId="1A31BF0A" w:rsidR="00D11FF3" w:rsidRPr="00DC546E" w:rsidRDefault="00BC6C7C" w:rsidP="00B212DD">
            <w:pPr>
              <w:spacing w:line="240" w:lineRule="auto"/>
              <w:jc w:val="center"/>
              <w:rPr>
                <w:rFonts w:cstheme="minorHAnsi"/>
                <w:b/>
              </w:rPr>
            </w:pPr>
            <w:r>
              <w:rPr>
                <w:rFonts w:cstheme="minorHAnsi"/>
                <w:b/>
              </w:rPr>
              <w:t>3400</w:t>
            </w:r>
          </w:p>
        </w:tc>
        <w:tc>
          <w:tcPr>
            <w:tcW w:w="1133" w:type="dxa"/>
            <w:tcBorders>
              <w:top w:val="single" w:sz="12" w:space="0" w:color="auto"/>
              <w:left w:val="single" w:sz="4" w:space="0" w:color="auto"/>
              <w:bottom w:val="single" w:sz="4" w:space="0" w:color="auto"/>
              <w:right w:val="single" w:sz="4" w:space="0" w:color="auto"/>
            </w:tcBorders>
          </w:tcPr>
          <w:p w14:paraId="1E0109DD" w14:textId="77777777" w:rsidR="00D11FF3" w:rsidRPr="00DC546E"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4" w:space="0" w:color="auto"/>
              <w:right w:val="single" w:sz="4" w:space="0" w:color="auto"/>
            </w:tcBorders>
          </w:tcPr>
          <w:p w14:paraId="28E42DC4" w14:textId="77777777" w:rsidR="00D11FF3" w:rsidRPr="00DC546E" w:rsidRDefault="00D11FF3" w:rsidP="00B212DD">
            <w:pPr>
              <w:spacing w:line="240" w:lineRule="auto"/>
              <w:jc w:val="center"/>
              <w:rPr>
                <w:rFonts w:cstheme="minorHAnsi"/>
                <w:b/>
              </w:rPr>
            </w:pPr>
          </w:p>
        </w:tc>
        <w:tc>
          <w:tcPr>
            <w:tcW w:w="1508" w:type="dxa"/>
            <w:tcBorders>
              <w:top w:val="single" w:sz="12" w:space="0" w:color="auto"/>
              <w:left w:val="single" w:sz="4" w:space="0" w:color="auto"/>
              <w:bottom w:val="single" w:sz="4" w:space="0" w:color="auto"/>
              <w:right w:val="single" w:sz="4" w:space="0" w:color="auto"/>
            </w:tcBorders>
          </w:tcPr>
          <w:p w14:paraId="54BC80CF" w14:textId="77777777" w:rsidR="00D11FF3" w:rsidRPr="00DC546E" w:rsidRDefault="00D11FF3" w:rsidP="00B212DD">
            <w:pPr>
              <w:spacing w:line="240" w:lineRule="auto"/>
              <w:jc w:val="center"/>
              <w:rPr>
                <w:rFonts w:cstheme="minorHAnsi"/>
                <w:b/>
              </w:rPr>
            </w:pPr>
          </w:p>
        </w:tc>
        <w:tc>
          <w:tcPr>
            <w:tcW w:w="1492" w:type="dxa"/>
            <w:tcBorders>
              <w:top w:val="single" w:sz="12" w:space="0" w:color="auto"/>
              <w:left w:val="single" w:sz="4" w:space="0" w:color="auto"/>
              <w:bottom w:val="single" w:sz="4" w:space="0" w:color="auto"/>
              <w:right w:val="single" w:sz="4" w:space="0" w:color="auto"/>
            </w:tcBorders>
          </w:tcPr>
          <w:p w14:paraId="5EA65F69" w14:textId="77777777" w:rsidR="00D11FF3" w:rsidRPr="00DC546E" w:rsidRDefault="00D11FF3" w:rsidP="00B212DD">
            <w:pPr>
              <w:spacing w:line="240" w:lineRule="auto"/>
              <w:jc w:val="center"/>
              <w:rPr>
                <w:rFonts w:cstheme="minorHAnsi"/>
                <w:b/>
              </w:rPr>
            </w:pPr>
          </w:p>
        </w:tc>
      </w:tr>
      <w:tr w:rsidR="00D11FF3" w:rsidRPr="00225E5A" w14:paraId="43483889" w14:textId="77777777" w:rsidTr="00B212DD">
        <w:trPr>
          <w:gridAfter w:val="1"/>
          <w:wAfter w:w="13" w:type="dxa"/>
          <w:trHeight w:val="125"/>
        </w:trPr>
        <w:tc>
          <w:tcPr>
            <w:tcW w:w="426" w:type="dxa"/>
            <w:vMerge/>
            <w:tcBorders>
              <w:top w:val="single" w:sz="12" w:space="0" w:color="auto"/>
              <w:left w:val="single" w:sz="4" w:space="0" w:color="auto"/>
              <w:bottom w:val="single" w:sz="4" w:space="0" w:color="auto"/>
              <w:right w:val="single" w:sz="4" w:space="0" w:color="auto"/>
            </w:tcBorders>
            <w:vAlign w:val="center"/>
            <w:hideMark/>
          </w:tcPr>
          <w:p w14:paraId="3C759F2E" w14:textId="77777777" w:rsidR="00D11FF3" w:rsidRPr="00225E5A" w:rsidRDefault="00D11FF3" w:rsidP="00B212DD">
            <w:pPr>
              <w:spacing w:line="240" w:lineRule="auto"/>
              <w:rPr>
                <w:rFonts w:cstheme="minorHAnsi"/>
              </w:rPr>
            </w:pPr>
          </w:p>
        </w:tc>
        <w:tc>
          <w:tcPr>
            <w:tcW w:w="1417" w:type="dxa"/>
            <w:vMerge/>
            <w:tcBorders>
              <w:top w:val="single" w:sz="12" w:space="0" w:color="auto"/>
              <w:left w:val="single" w:sz="4" w:space="0" w:color="auto"/>
              <w:bottom w:val="single" w:sz="4" w:space="0" w:color="auto"/>
              <w:right w:val="single" w:sz="4" w:space="0" w:color="auto"/>
            </w:tcBorders>
            <w:vAlign w:val="center"/>
            <w:hideMark/>
          </w:tcPr>
          <w:p w14:paraId="076877D0" w14:textId="77777777" w:rsidR="00D11FF3" w:rsidRPr="00DC546E" w:rsidRDefault="00D11FF3" w:rsidP="00B212DD">
            <w:pPr>
              <w:spacing w:line="240" w:lineRule="auto"/>
              <w:rPr>
                <w:rFonts w:cstheme="minorHAnsi"/>
                <w:sz w:val="20"/>
                <w:szCs w:val="20"/>
              </w:rPr>
            </w:pPr>
          </w:p>
        </w:tc>
        <w:tc>
          <w:tcPr>
            <w:tcW w:w="1434" w:type="dxa"/>
            <w:tcBorders>
              <w:top w:val="single" w:sz="12" w:space="0" w:color="auto"/>
              <w:left w:val="single" w:sz="4" w:space="0" w:color="auto"/>
              <w:bottom w:val="single" w:sz="12" w:space="0" w:color="auto"/>
              <w:right w:val="single" w:sz="4" w:space="0" w:color="auto"/>
            </w:tcBorders>
          </w:tcPr>
          <w:p w14:paraId="4DC920B5" w14:textId="77777777" w:rsidR="00D11FF3" w:rsidRPr="00DC546E" w:rsidRDefault="00D11FF3" w:rsidP="00B212DD">
            <w:pPr>
              <w:spacing w:line="240" w:lineRule="auto"/>
              <w:jc w:val="center"/>
              <w:rPr>
                <w:rFonts w:cstheme="minorHAnsi"/>
                <w:sz w:val="20"/>
                <w:szCs w:val="20"/>
              </w:rPr>
            </w:pPr>
          </w:p>
          <w:p w14:paraId="37F897CC"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Format M do 1000 g</w:t>
            </w:r>
          </w:p>
          <w:p w14:paraId="56E430FE" w14:textId="77777777" w:rsidR="00D11FF3" w:rsidRPr="00DC546E" w:rsidRDefault="00D11FF3" w:rsidP="00B212DD">
            <w:pPr>
              <w:spacing w:line="240" w:lineRule="auto"/>
              <w:jc w:val="center"/>
              <w:rPr>
                <w:rFonts w:cstheme="minorHAnsi"/>
                <w:sz w:val="20"/>
                <w:szCs w:val="20"/>
              </w:rPr>
            </w:pPr>
          </w:p>
        </w:tc>
        <w:tc>
          <w:tcPr>
            <w:tcW w:w="1150" w:type="dxa"/>
            <w:tcBorders>
              <w:top w:val="single" w:sz="12" w:space="0" w:color="auto"/>
              <w:left w:val="single" w:sz="4" w:space="0" w:color="auto"/>
              <w:bottom w:val="single" w:sz="12" w:space="0" w:color="auto"/>
              <w:right w:val="single" w:sz="4" w:space="0" w:color="auto"/>
            </w:tcBorders>
            <w:vAlign w:val="center"/>
            <w:hideMark/>
          </w:tcPr>
          <w:p w14:paraId="0B386FD8" w14:textId="062380FD" w:rsidR="00D11FF3" w:rsidRPr="00225E5A" w:rsidRDefault="00BC6C7C" w:rsidP="00B212DD">
            <w:pPr>
              <w:spacing w:line="240" w:lineRule="auto"/>
              <w:jc w:val="center"/>
              <w:rPr>
                <w:rFonts w:cstheme="minorHAnsi"/>
                <w:b/>
              </w:rPr>
            </w:pPr>
            <w:r>
              <w:rPr>
                <w:rFonts w:cstheme="minorHAnsi"/>
                <w:b/>
              </w:rPr>
              <w:t>80</w:t>
            </w:r>
          </w:p>
        </w:tc>
        <w:tc>
          <w:tcPr>
            <w:tcW w:w="1133" w:type="dxa"/>
            <w:tcBorders>
              <w:top w:val="single" w:sz="12" w:space="0" w:color="auto"/>
              <w:left w:val="single" w:sz="4" w:space="0" w:color="auto"/>
              <w:bottom w:val="single" w:sz="12" w:space="0" w:color="auto"/>
              <w:right w:val="single" w:sz="4" w:space="0" w:color="auto"/>
            </w:tcBorders>
          </w:tcPr>
          <w:p w14:paraId="0F2776B5" w14:textId="77777777" w:rsidR="00D11FF3" w:rsidRPr="00225E5A"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12" w:space="0" w:color="auto"/>
              <w:right w:val="single" w:sz="4" w:space="0" w:color="auto"/>
            </w:tcBorders>
          </w:tcPr>
          <w:p w14:paraId="7801AAEF" w14:textId="77777777" w:rsidR="00D11FF3" w:rsidRPr="00225E5A" w:rsidRDefault="00D11FF3" w:rsidP="00B212DD">
            <w:pPr>
              <w:spacing w:line="240" w:lineRule="auto"/>
              <w:jc w:val="center"/>
              <w:rPr>
                <w:rFonts w:cstheme="minorHAnsi"/>
                <w:b/>
              </w:rPr>
            </w:pPr>
          </w:p>
        </w:tc>
        <w:tc>
          <w:tcPr>
            <w:tcW w:w="1508" w:type="dxa"/>
            <w:tcBorders>
              <w:top w:val="single" w:sz="12" w:space="0" w:color="auto"/>
              <w:left w:val="single" w:sz="4" w:space="0" w:color="auto"/>
              <w:bottom w:val="single" w:sz="12" w:space="0" w:color="auto"/>
              <w:right w:val="single" w:sz="4" w:space="0" w:color="auto"/>
            </w:tcBorders>
          </w:tcPr>
          <w:p w14:paraId="730780F7" w14:textId="77777777" w:rsidR="00D11FF3" w:rsidRPr="00225E5A" w:rsidRDefault="00D11FF3" w:rsidP="00B212DD">
            <w:pPr>
              <w:spacing w:line="240" w:lineRule="auto"/>
              <w:jc w:val="center"/>
              <w:rPr>
                <w:rFonts w:cstheme="minorHAnsi"/>
                <w:b/>
              </w:rPr>
            </w:pPr>
          </w:p>
        </w:tc>
        <w:tc>
          <w:tcPr>
            <w:tcW w:w="1492" w:type="dxa"/>
            <w:tcBorders>
              <w:top w:val="single" w:sz="12" w:space="0" w:color="auto"/>
              <w:left w:val="single" w:sz="4" w:space="0" w:color="auto"/>
              <w:bottom w:val="single" w:sz="12" w:space="0" w:color="auto"/>
              <w:right w:val="single" w:sz="4" w:space="0" w:color="auto"/>
            </w:tcBorders>
          </w:tcPr>
          <w:p w14:paraId="01EB8489" w14:textId="77777777" w:rsidR="00D11FF3" w:rsidRPr="00225E5A" w:rsidRDefault="00D11FF3" w:rsidP="00B212DD">
            <w:pPr>
              <w:spacing w:line="240" w:lineRule="auto"/>
              <w:jc w:val="center"/>
              <w:rPr>
                <w:rFonts w:cstheme="minorHAnsi"/>
                <w:b/>
              </w:rPr>
            </w:pPr>
          </w:p>
        </w:tc>
      </w:tr>
      <w:tr w:rsidR="00D11FF3" w:rsidRPr="00225E5A" w14:paraId="499440A8" w14:textId="77777777" w:rsidTr="00B212DD">
        <w:trPr>
          <w:gridAfter w:val="1"/>
          <w:wAfter w:w="13" w:type="dxa"/>
        </w:trPr>
        <w:tc>
          <w:tcPr>
            <w:tcW w:w="426" w:type="dxa"/>
            <w:vMerge/>
            <w:tcBorders>
              <w:top w:val="single" w:sz="12" w:space="0" w:color="auto"/>
              <w:left w:val="single" w:sz="4" w:space="0" w:color="auto"/>
              <w:bottom w:val="single" w:sz="4" w:space="0" w:color="auto"/>
              <w:right w:val="single" w:sz="4" w:space="0" w:color="auto"/>
            </w:tcBorders>
            <w:vAlign w:val="center"/>
            <w:hideMark/>
          </w:tcPr>
          <w:p w14:paraId="44ADC586" w14:textId="77777777" w:rsidR="00D11FF3" w:rsidRPr="00225E5A" w:rsidRDefault="00D11FF3" w:rsidP="00B212DD">
            <w:pPr>
              <w:spacing w:line="240" w:lineRule="auto"/>
              <w:rPr>
                <w:rFonts w:cstheme="minorHAnsi"/>
              </w:rPr>
            </w:pPr>
          </w:p>
        </w:tc>
        <w:tc>
          <w:tcPr>
            <w:tcW w:w="1417" w:type="dxa"/>
            <w:vMerge/>
            <w:tcBorders>
              <w:top w:val="single" w:sz="12" w:space="0" w:color="auto"/>
              <w:left w:val="single" w:sz="4" w:space="0" w:color="auto"/>
              <w:bottom w:val="single" w:sz="4" w:space="0" w:color="auto"/>
              <w:right w:val="single" w:sz="4" w:space="0" w:color="auto"/>
            </w:tcBorders>
            <w:vAlign w:val="center"/>
            <w:hideMark/>
          </w:tcPr>
          <w:p w14:paraId="597F89C8" w14:textId="77777777" w:rsidR="00D11FF3" w:rsidRPr="00DC546E" w:rsidRDefault="00D11FF3" w:rsidP="00B212DD">
            <w:pPr>
              <w:spacing w:line="240" w:lineRule="auto"/>
              <w:rPr>
                <w:rFonts w:cstheme="minorHAnsi"/>
                <w:sz w:val="20"/>
                <w:szCs w:val="20"/>
              </w:rPr>
            </w:pPr>
          </w:p>
        </w:tc>
        <w:tc>
          <w:tcPr>
            <w:tcW w:w="1434" w:type="dxa"/>
            <w:tcBorders>
              <w:top w:val="single" w:sz="12" w:space="0" w:color="auto"/>
              <w:left w:val="single" w:sz="4" w:space="0" w:color="auto"/>
              <w:bottom w:val="single" w:sz="4" w:space="0" w:color="auto"/>
              <w:right w:val="single" w:sz="4" w:space="0" w:color="auto"/>
            </w:tcBorders>
          </w:tcPr>
          <w:p w14:paraId="0CD5B146" w14:textId="77777777" w:rsidR="00D11FF3" w:rsidRPr="00DC546E" w:rsidRDefault="00D11FF3" w:rsidP="00B212DD">
            <w:pPr>
              <w:spacing w:line="240" w:lineRule="auto"/>
              <w:jc w:val="center"/>
              <w:rPr>
                <w:rFonts w:cstheme="minorHAnsi"/>
                <w:sz w:val="20"/>
                <w:szCs w:val="20"/>
              </w:rPr>
            </w:pPr>
          </w:p>
          <w:p w14:paraId="7CFE8851"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Format L do 2000 g</w:t>
            </w:r>
          </w:p>
          <w:p w14:paraId="4BC08CFA" w14:textId="77777777" w:rsidR="00D11FF3" w:rsidRPr="00DC546E" w:rsidRDefault="00D11FF3" w:rsidP="00B212DD">
            <w:pPr>
              <w:spacing w:line="240" w:lineRule="auto"/>
              <w:jc w:val="center"/>
              <w:rPr>
                <w:rFonts w:cstheme="minorHAnsi"/>
                <w:sz w:val="20"/>
                <w:szCs w:val="20"/>
              </w:rPr>
            </w:pPr>
          </w:p>
        </w:tc>
        <w:tc>
          <w:tcPr>
            <w:tcW w:w="1150" w:type="dxa"/>
            <w:tcBorders>
              <w:top w:val="single" w:sz="12" w:space="0" w:color="auto"/>
              <w:left w:val="single" w:sz="4" w:space="0" w:color="auto"/>
              <w:bottom w:val="single" w:sz="4" w:space="0" w:color="auto"/>
              <w:right w:val="single" w:sz="4" w:space="0" w:color="auto"/>
            </w:tcBorders>
            <w:vAlign w:val="center"/>
            <w:hideMark/>
          </w:tcPr>
          <w:p w14:paraId="34ED2EE8" w14:textId="1E30DF5E" w:rsidR="00D11FF3" w:rsidRPr="00225E5A" w:rsidRDefault="00BC6C7C" w:rsidP="00B212DD">
            <w:pPr>
              <w:spacing w:line="240" w:lineRule="auto"/>
              <w:jc w:val="center"/>
              <w:rPr>
                <w:rFonts w:cstheme="minorHAnsi"/>
                <w:b/>
                <w:iCs/>
              </w:rPr>
            </w:pPr>
            <w:r>
              <w:rPr>
                <w:rFonts w:cstheme="minorHAnsi"/>
                <w:b/>
                <w:iCs/>
              </w:rPr>
              <w:t>50</w:t>
            </w:r>
          </w:p>
        </w:tc>
        <w:tc>
          <w:tcPr>
            <w:tcW w:w="1133" w:type="dxa"/>
            <w:tcBorders>
              <w:top w:val="single" w:sz="12" w:space="0" w:color="auto"/>
              <w:left w:val="single" w:sz="4" w:space="0" w:color="auto"/>
              <w:bottom w:val="single" w:sz="4" w:space="0" w:color="auto"/>
              <w:right w:val="single" w:sz="4" w:space="0" w:color="auto"/>
            </w:tcBorders>
          </w:tcPr>
          <w:p w14:paraId="0A2D5D31" w14:textId="77777777" w:rsidR="00D11FF3" w:rsidRPr="00225E5A"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4" w:space="0" w:color="auto"/>
              <w:right w:val="single" w:sz="4" w:space="0" w:color="auto"/>
            </w:tcBorders>
          </w:tcPr>
          <w:p w14:paraId="095CCB4A" w14:textId="77777777" w:rsidR="00D11FF3" w:rsidRPr="00225E5A" w:rsidRDefault="00D11FF3" w:rsidP="00B212DD">
            <w:pPr>
              <w:spacing w:line="240" w:lineRule="auto"/>
              <w:jc w:val="center"/>
              <w:rPr>
                <w:rFonts w:cstheme="minorHAnsi"/>
                <w:b/>
              </w:rPr>
            </w:pPr>
          </w:p>
        </w:tc>
        <w:tc>
          <w:tcPr>
            <w:tcW w:w="1508" w:type="dxa"/>
            <w:tcBorders>
              <w:top w:val="single" w:sz="12" w:space="0" w:color="auto"/>
              <w:left w:val="single" w:sz="4" w:space="0" w:color="auto"/>
              <w:bottom w:val="single" w:sz="4" w:space="0" w:color="auto"/>
              <w:right w:val="single" w:sz="4" w:space="0" w:color="auto"/>
            </w:tcBorders>
          </w:tcPr>
          <w:p w14:paraId="47EF88FC" w14:textId="77777777" w:rsidR="00D11FF3" w:rsidRPr="00225E5A" w:rsidRDefault="00D11FF3" w:rsidP="00B212DD">
            <w:pPr>
              <w:spacing w:line="240" w:lineRule="auto"/>
              <w:jc w:val="center"/>
              <w:rPr>
                <w:rFonts w:cstheme="minorHAnsi"/>
                <w:b/>
              </w:rPr>
            </w:pPr>
          </w:p>
        </w:tc>
        <w:tc>
          <w:tcPr>
            <w:tcW w:w="1492" w:type="dxa"/>
            <w:tcBorders>
              <w:top w:val="single" w:sz="12" w:space="0" w:color="auto"/>
              <w:left w:val="single" w:sz="4" w:space="0" w:color="auto"/>
              <w:bottom w:val="single" w:sz="4" w:space="0" w:color="auto"/>
              <w:right w:val="single" w:sz="4" w:space="0" w:color="auto"/>
            </w:tcBorders>
          </w:tcPr>
          <w:p w14:paraId="4B6700BD" w14:textId="77777777" w:rsidR="00D11FF3" w:rsidRPr="00225E5A" w:rsidRDefault="00D11FF3" w:rsidP="00B212DD">
            <w:pPr>
              <w:spacing w:line="240" w:lineRule="auto"/>
              <w:jc w:val="center"/>
              <w:rPr>
                <w:rFonts w:cstheme="minorHAnsi"/>
                <w:b/>
              </w:rPr>
            </w:pPr>
          </w:p>
        </w:tc>
      </w:tr>
      <w:tr w:rsidR="008939A7" w:rsidRPr="00225E5A" w14:paraId="7D683767" w14:textId="77777777" w:rsidTr="00696B45">
        <w:trPr>
          <w:gridAfter w:val="1"/>
          <w:wAfter w:w="13" w:type="dxa"/>
          <w:trHeight w:val="405"/>
        </w:trPr>
        <w:tc>
          <w:tcPr>
            <w:tcW w:w="426" w:type="dxa"/>
            <w:vMerge w:val="restart"/>
            <w:tcBorders>
              <w:top w:val="single" w:sz="12" w:space="0" w:color="auto"/>
              <w:left w:val="single" w:sz="4" w:space="0" w:color="auto"/>
              <w:right w:val="single" w:sz="4" w:space="0" w:color="auto"/>
            </w:tcBorders>
            <w:vAlign w:val="center"/>
          </w:tcPr>
          <w:p w14:paraId="20EA0499" w14:textId="1AE8CF80" w:rsidR="008939A7" w:rsidRPr="00225E5A" w:rsidRDefault="008939A7" w:rsidP="00B212DD">
            <w:pPr>
              <w:spacing w:line="240" w:lineRule="auto"/>
              <w:rPr>
                <w:rFonts w:cstheme="minorHAnsi"/>
              </w:rPr>
            </w:pPr>
            <w:r>
              <w:rPr>
                <w:rFonts w:cstheme="minorHAnsi"/>
              </w:rPr>
              <w:t>4.</w:t>
            </w:r>
          </w:p>
        </w:tc>
        <w:tc>
          <w:tcPr>
            <w:tcW w:w="1417" w:type="dxa"/>
            <w:vMerge w:val="restart"/>
            <w:tcBorders>
              <w:top w:val="single" w:sz="12" w:space="0" w:color="auto"/>
              <w:left w:val="single" w:sz="4" w:space="0" w:color="auto"/>
              <w:right w:val="single" w:sz="4" w:space="0" w:color="auto"/>
            </w:tcBorders>
            <w:vAlign w:val="center"/>
          </w:tcPr>
          <w:p w14:paraId="4CBF125C" w14:textId="0A038BF2" w:rsidR="008939A7" w:rsidRPr="00DC546E" w:rsidRDefault="008939A7" w:rsidP="00B212DD">
            <w:pPr>
              <w:spacing w:line="240" w:lineRule="auto"/>
              <w:rPr>
                <w:rFonts w:cstheme="minorHAnsi"/>
                <w:sz w:val="20"/>
                <w:szCs w:val="20"/>
              </w:rPr>
            </w:pPr>
            <w:r w:rsidRPr="00DC546E">
              <w:rPr>
                <w:rFonts w:cstheme="minorHAnsi"/>
                <w:sz w:val="20"/>
                <w:szCs w:val="20"/>
              </w:rPr>
              <w:t>Przesyłki polecone priorytetowe</w:t>
            </w:r>
          </w:p>
        </w:tc>
        <w:tc>
          <w:tcPr>
            <w:tcW w:w="1434" w:type="dxa"/>
            <w:tcBorders>
              <w:top w:val="single" w:sz="12" w:space="0" w:color="auto"/>
              <w:left w:val="single" w:sz="4" w:space="0" w:color="auto"/>
              <w:bottom w:val="single" w:sz="4" w:space="0" w:color="auto"/>
              <w:right w:val="single" w:sz="4" w:space="0" w:color="auto"/>
            </w:tcBorders>
          </w:tcPr>
          <w:p w14:paraId="593036C7" w14:textId="35896F98" w:rsidR="008939A7" w:rsidRPr="00DC546E" w:rsidRDefault="008939A7" w:rsidP="00B212DD">
            <w:pPr>
              <w:spacing w:line="240" w:lineRule="auto"/>
              <w:jc w:val="center"/>
              <w:rPr>
                <w:rFonts w:cstheme="minorHAnsi"/>
                <w:sz w:val="20"/>
                <w:szCs w:val="20"/>
              </w:rPr>
            </w:pPr>
            <w:r w:rsidRPr="00DC546E">
              <w:rPr>
                <w:rFonts w:cstheme="minorHAnsi"/>
                <w:sz w:val="20"/>
                <w:szCs w:val="20"/>
              </w:rPr>
              <w:t>Format S do 500 g</w:t>
            </w:r>
          </w:p>
        </w:tc>
        <w:tc>
          <w:tcPr>
            <w:tcW w:w="1150" w:type="dxa"/>
            <w:tcBorders>
              <w:top w:val="single" w:sz="12" w:space="0" w:color="auto"/>
              <w:left w:val="single" w:sz="4" w:space="0" w:color="auto"/>
              <w:right w:val="single" w:sz="4" w:space="0" w:color="auto"/>
            </w:tcBorders>
            <w:vAlign w:val="center"/>
          </w:tcPr>
          <w:p w14:paraId="29B24497" w14:textId="19E58EB6" w:rsidR="008939A7" w:rsidRPr="00DC546E" w:rsidRDefault="00BC6C7C" w:rsidP="00B212DD">
            <w:pPr>
              <w:spacing w:line="240" w:lineRule="auto"/>
              <w:jc w:val="center"/>
              <w:rPr>
                <w:rFonts w:cstheme="minorHAnsi"/>
                <w:b/>
                <w:iCs/>
                <w:sz w:val="20"/>
                <w:szCs w:val="20"/>
              </w:rPr>
            </w:pPr>
            <w:r>
              <w:rPr>
                <w:rFonts w:cstheme="minorHAnsi"/>
                <w:b/>
                <w:iCs/>
                <w:sz w:val="20"/>
                <w:szCs w:val="20"/>
              </w:rPr>
              <w:t>3</w:t>
            </w:r>
          </w:p>
        </w:tc>
        <w:tc>
          <w:tcPr>
            <w:tcW w:w="1133" w:type="dxa"/>
            <w:tcBorders>
              <w:top w:val="single" w:sz="12" w:space="0" w:color="auto"/>
              <w:left w:val="single" w:sz="4" w:space="0" w:color="auto"/>
              <w:right w:val="single" w:sz="4" w:space="0" w:color="auto"/>
            </w:tcBorders>
          </w:tcPr>
          <w:p w14:paraId="36FE1598" w14:textId="77777777" w:rsidR="008939A7" w:rsidRPr="00DC546E" w:rsidRDefault="008939A7" w:rsidP="00B212DD">
            <w:pPr>
              <w:spacing w:line="240" w:lineRule="auto"/>
              <w:jc w:val="center"/>
              <w:rPr>
                <w:rFonts w:cstheme="minorHAnsi"/>
                <w:sz w:val="20"/>
                <w:szCs w:val="20"/>
              </w:rPr>
            </w:pPr>
          </w:p>
        </w:tc>
        <w:tc>
          <w:tcPr>
            <w:tcW w:w="1296" w:type="dxa"/>
            <w:tcBorders>
              <w:top w:val="single" w:sz="12" w:space="0" w:color="auto"/>
              <w:left w:val="single" w:sz="4" w:space="0" w:color="auto"/>
              <w:right w:val="single" w:sz="4" w:space="0" w:color="auto"/>
            </w:tcBorders>
          </w:tcPr>
          <w:p w14:paraId="4C8F3FA9" w14:textId="77777777" w:rsidR="008939A7" w:rsidRPr="00DC546E" w:rsidRDefault="008939A7" w:rsidP="00B212DD">
            <w:pPr>
              <w:spacing w:line="240" w:lineRule="auto"/>
              <w:jc w:val="center"/>
              <w:rPr>
                <w:rFonts w:cstheme="minorHAnsi"/>
                <w:b/>
                <w:sz w:val="20"/>
                <w:szCs w:val="20"/>
              </w:rPr>
            </w:pPr>
          </w:p>
        </w:tc>
        <w:tc>
          <w:tcPr>
            <w:tcW w:w="1508" w:type="dxa"/>
            <w:tcBorders>
              <w:top w:val="single" w:sz="12" w:space="0" w:color="auto"/>
              <w:left w:val="single" w:sz="4" w:space="0" w:color="auto"/>
              <w:right w:val="single" w:sz="4" w:space="0" w:color="auto"/>
            </w:tcBorders>
          </w:tcPr>
          <w:p w14:paraId="2E8A0F43" w14:textId="77777777" w:rsidR="008939A7" w:rsidRPr="00DC546E" w:rsidRDefault="008939A7" w:rsidP="00B212DD">
            <w:pPr>
              <w:spacing w:line="240" w:lineRule="auto"/>
              <w:jc w:val="center"/>
              <w:rPr>
                <w:rFonts w:cstheme="minorHAnsi"/>
                <w:b/>
                <w:sz w:val="20"/>
                <w:szCs w:val="20"/>
              </w:rPr>
            </w:pPr>
          </w:p>
        </w:tc>
        <w:tc>
          <w:tcPr>
            <w:tcW w:w="1492" w:type="dxa"/>
            <w:tcBorders>
              <w:top w:val="single" w:sz="12" w:space="0" w:color="auto"/>
              <w:left w:val="single" w:sz="4" w:space="0" w:color="auto"/>
              <w:right w:val="single" w:sz="4" w:space="0" w:color="auto"/>
            </w:tcBorders>
          </w:tcPr>
          <w:p w14:paraId="01784127" w14:textId="77777777" w:rsidR="008939A7" w:rsidRPr="00DC546E" w:rsidRDefault="008939A7" w:rsidP="00B212DD">
            <w:pPr>
              <w:spacing w:line="240" w:lineRule="auto"/>
              <w:jc w:val="center"/>
              <w:rPr>
                <w:rFonts w:cstheme="minorHAnsi"/>
                <w:b/>
                <w:sz w:val="20"/>
                <w:szCs w:val="20"/>
              </w:rPr>
            </w:pPr>
          </w:p>
        </w:tc>
      </w:tr>
      <w:tr w:rsidR="008939A7" w:rsidRPr="00225E5A" w14:paraId="7A7A2E04" w14:textId="77777777" w:rsidTr="00245C34">
        <w:trPr>
          <w:gridAfter w:val="1"/>
          <w:wAfter w:w="13" w:type="dxa"/>
          <w:trHeight w:val="270"/>
        </w:trPr>
        <w:tc>
          <w:tcPr>
            <w:tcW w:w="426" w:type="dxa"/>
            <w:vMerge/>
            <w:tcBorders>
              <w:left w:val="single" w:sz="4" w:space="0" w:color="auto"/>
              <w:right w:val="single" w:sz="4" w:space="0" w:color="auto"/>
            </w:tcBorders>
            <w:vAlign w:val="center"/>
          </w:tcPr>
          <w:p w14:paraId="0DCC9F7F" w14:textId="77777777" w:rsidR="008939A7" w:rsidRDefault="008939A7" w:rsidP="00B212DD">
            <w:pPr>
              <w:spacing w:line="240" w:lineRule="auto"/>
              <w:rPr>
                <w:rFonts w:cstheme="minorHAnsi"/>
              </w:rPr>
            </w:pPr>
          </w:p>
        </w:tc>
        <w:tc>
          <w:tcPr>
            <w:tcW w:w="1417" w:type="dxa"/>
            <w:vMerge/>
            <w:tcBorders>
              <w:left w:val="single" w:sz="4" w:space="0" w:color="auto"/>
              <w:right w:val="single" w:sz="4" w:space="0" w:color="auto"/>
            </w:tcBorders>
            <w:vAlign w:val="center"/>
          </w:tcPr>
          <w:p w14:paraId="7E0F75EB" w14:textId="77777777" w:rsidR="008939A7" w:rsidRPr="00DC546E" w:rsidRDefault="008939A7" w:rsidP="00B212DD">
            <w:pPr>
              <w:spacing w:line="240" w:lineRule="auto"/>
              <w:rPr>
                <w:rFonts w:cstheme="minorHAnsi"/>
                <w:sz w:val="20"/>
                <w:szCs w:val="20"/>
              </w:rPr>
            </w:pPr>
          </w:p>
        </w:tc>
        <w:tc>
          <w:tcPr>
            <w:tcW w:w="1434" w:type="dxa"/>
            <w:tcBorders>
              <w:top w:val="single" w:sz="12" w:space="0" w:color="auto"/>
              <w:left w:val="single" w:sz="4" w:space="0" w:color="auto"/>
              <w:bottom w:val="single" w:sz="4" w:space="0" w:color="auto"/>
              <w:right w:val="single" w:sz="4" w:space="0" w:color="auto"/>
            </w:tcBorders>
          </w:tcPr>
          <w:p w14:paraId="322BADB6" w14:textId="30275C45" w:rsidR="008939A7" w:rsidRPr="00DC546E" w:rsidRDefault="008939A7" w:rsidP="00B212DD">
            <w:pPr>
              <w:spacing w:line="240" w:lineRule="auto"/>
              <w:jc w:val="center"/>
              <w:rPr>
                <w:rFonts w:cstheme="minorHAnsi"/>
                <w:sz w:val="20"/>
                <w:szCs w:val="20"/>
              </w:rPr>
            </w:pPr>
            <w:r w:rsidRPr="00DC546E">
              <w:rPr>
                <w:rFonts w:cstheme="minorHAnsi"/>
                <w:sz w:val="20"/>
                <w:szCs w:val="20"/>
              </w:rPr>
              <w:t>Format M do 1000 g</w:t>
            </w:r>
          </w:p>
        </w:tc>
        <w:tc>
          <w:tcPr>
            <w:tcW w:w="1150" w:type="dxa"/>
            <w:tcBorders>
              <w:left w:val="single" w:sz="4" w:space="0" w:color="auto"/>
              <w:right w:val="single" w:sz="4" w:space="0" w:color="auto"/>
            </w:tcBorders>
            <w:vAlign w:val="center"/>
          </w:tcPr>
          <w:p w14:paraId="50B3E3FA" w14:textId="298C0210" w:rsidR="008939A7" w:rsidRPr="00DC546E" w:rsidRDefault="00BC6C7C" w:rsidP="00B212DD">
            <w:pPr>
              <w:spacing w:line="240" w:lineRule="auto"/>
              <w:jc w:val="center"/>
              <w:rPr>
                <w:rFonts w:cstheme="minorHAnsi"/>
                <w:b/>
                <w:iCs/>
                <w:sz w:val="20"/>
                <w:szCs w:val="20"/>
              </w:rPr>
            </w:pPr>
            <w:r>
              <w:rPr>
                <w:rFonts w:cstheme="minorHAnsi"/>
                <w:b/>
                <w:iCs/>
                <w:sz w:val="20"/>
                <w:szCs w:val="20"/>
              </w:rPr>
              <w:t>2</w:t>
            </w:r>
          </w:p>
        </w:tc>
        <w:tc>
          <w:tcPr>
            <w:tcW w:w="1133" w:type="dxa"/>
            <w:tcBorders>
              <w:left w:val="single" w:sz="4" w:space="0" w:color="auto"/>
              <w:right w:val="single" w:sz="4" w:space="0" w:color="auto"/>
            </w:tcBorders>
          </w:tcPr>
          <w:p w14:paraId="203DC4E4" w14:textId="77777777" w:rsidR="008939A7" w:rsidRPr="00DC546E" w:rsidRDefault="008939A7" w:rsidP="00B212DD">
            <w:pPr>
              <w:spacing w:line="240" w:lineRule="auto"/>
              <w:jc w:val="center"/>
              <w:rPr>
                <w:rFonts w:cstheme="minorHAnsi"/>
                <w:sz w:val="20"/>
                <w:szCs w:val="20"/>
              </w:rPr>
            </w:pPr>
          </w:p>
        </w:tc>
        <w:tc>
          <w:tcPr>
            <w:tcW w:w="1296" w:type="dxa"/>
            <w:tcBorders>
              <w:left w:val="single" w:sz="4" w:space="0" w:color="auto"/>
              <w:right w:val="single" w:sz="4" w:space="0" w:color="auto"/>
            </w:tcBorders>
          </w:tcPr>
          <w:p w14:paraId="7CB714D9" w14:textId="77777777" w:rsidR="008939A7" w:rsidRPr="00DC546E" w:rsidRDefault="008939A7" w:rsidP="00B212DD">
            <w:pPr>
              <w:spacing w:line="240" w:lineRule="auto"/>
              <w:jc w:val="center"/>
              <w:rPr>
                <w:rFonts w:cstheme="minorHAnsi"/>
                <w:b/>
                <w:sz w:val="20"/>
                <w:szCs w:val="20"/>
              </w:rPr>
            </w:pPr>
          </w:p>
        </w:tc>
        <w:tc>
          <w:tcPr>
            <w:tcW w:w="1508" w:type="dxa"/>
            <w:tcBorders>
              <w:left w:val="single" w:sz="4" w:space="0" w:color="auto"/>
              <w:right w:val="single" w:sz="4" w:space="0" w:color="auto"/>
            </w:tcBorders>
          </w:tcPr>
          <w:p w14:paraId="16A7C79D" w14:textId="77777777" w:rsidR="008939A7" w:rsidRPr="00DC546E" w:rsidRDefault="008939A7" w:rsidP="00B212DD">
            <w:pPr>
              <w:spacing w:line="240" w:lineRule="auto"/>
              <w:jc w:val="center"/>
              <w:rPr>
                <w:rFonts w:cstheme="minorHAnsi"/>
                <w:b/>
                <w:sz w:val="20"/>
                <w:szCs w:val="20"/>
              </w:rPr>
            </w:pPr>
          </w:p>
        </w:tc>
        <w:tc>
          <w:tcPr>
            <w:tcW w:w="1492" w:type="dxa"/>
            <w:tcBorders>
              <w:left w:val="single" w:sz="4" w:space="0" w:color="auto"/>
              <w:right w:val="single" w:sz="4" w:space="0" w:color="auto"/>
            </w:tcBorders>
          </w:tcPr>
          <w:p w14:paraId="3DA19266" w14:textId="77777777" w:rsidR="008939A7" w:rsidRPr="00DC546E" w:rsidRDefault="008939A7" w:rsidP="00B212DD">
            <w:pPr>
              <w:spacing w:line="240" w:lineRule="auto"/>
              <w:jc w:val="center"/>
              <w:rPr>
                <w:rFonts w:cstheme="minorHAnsi"/>
                <w:b/>
                <w:sz w:val="20"/>
                <w:szCs w:val="20"/>
              </w:rPr>
            </w:pPr>
          </w:p>
        </w:tc>
      </w:tr>
      <w:tr w:rsidR="008939A7" w:rsidRPr="00225E5A" w14:paraId="4017DFD0" w14:textId="77777777" w:rsidTr="00696B45">
        <w:trPr>
          <w:gridAfter w:val="1"/>
          <w:wAfter w:w="13" w:type="dxa"/>
          <w:trHeight w:val="270"/>
        </w:trPr>
        <w:tc>
          <w:tcPr>
            <w:tcW w:w="426" w:type="dxa"/>
            <w:vMerge/>
            <w:tcBorders>
              <w:left w:val="single" w:sz="4" w:space="0" w:color="auto"/>
              <w:bottom w:val="single" w:sz="4" w:space="0" w:color="auto"/>
              <w:right w:val="single" w:sz="4" w:space="0" w:color="auto"/>
            </w:tcBorders>
            <w:vAlign w:val="center"/>
          </w:tcPr>
          <w:p w14:paraId="6E0A7B99" w14:textId="77777777" w:rsidR="008939A7" w:rsidRDefault="008939A7" w:rsidP="00B212DD">
            <w:pPr>
              <w:spacing w:line="240" w:lineRule="auto"/>
              <w:rPr>
                <w:rFonts w:cstheme="minorHAnsi"/>
              </w:rPr>
            </w:pPr>
          </w:p>
        </w:tc>
        <w:tc>
          <w:tcPr>
            <w:tcW w:w="1417" w:type="dxa"/>
            <w:vMerge/>
            <w:tcBorders>
              <w:left w:val="single" w:sz="4" w:space="0" w:color="auto"/>
              <w:bottom w:val="single" w:sz="4" w:space="0" w:color="auto"/>
              <w:right w:val="single" w:sz="4" w:space="0" w:color="auto"/>
            </w:tcBorders>
            <w:vAlign w:val="center"/>
          </w:tcPr>
          <w:p w14:paraId="2334869C" w14:textId="77777777" w:rsidR="008939A7" w:rsidRPr="00DC546E" w:rsidRDefault="008939A7" w:rsidP="00B212DD">
            <w:pPr>
              <w:spacing w:line="240" w:lineRule="auto"/>
              <w:rPr>
                <w:rFonts w:cstheme="minorHAnsi"/>
                <w:sz w:val="20"/>
                <w:szCs w:val="20"/>
              </w:rPr>
            </w:pPr>
          </w:p>
        </w:tc>
        <w:tc>
          <w:tcPr>
            <w:tcW w:w="1434" w:type="dxa"/>
            <w:tcBorders>
              <w:top w:val="single" w:sz="12" w:space="0" w:color="auto"/>
              <w:left w:val="single" w:sz="4" w:space="0" w:color="auto"/>
              <w:bottom w:val="single" w:sz="4" w:space="0" w:color="auto"/>
              <w:right w:val="single" w:sz="4" w:space="0" w:color="auto"/>
            </w:tcBorders>
          </w:tcPr>
          <w:p w14:paraId="311CC30C" w14:textId="33308533" w:rsidR="008939A7" w:rsidRPr="00DC546E" w:rsidRDefault="008939A7" w:rsidP="00B212DD">
            <w:pPr>
              <w:spacing w:line="240" w:lineRule="auto"/>
              <w:jc w:val="center"/>
              <w:rPr>
                <w:rFonts w:cstheme="minorHAnsi"/>
                <w:sz w:val="20"/>
                <w:szCs w:val="20"/>
              </w:rPr>
            </w:pPr>
            <w:r w:rsidRPr="00DC546E">
              <w:rPr>
                <w:rFonts w:cstheme="minorHAnsi"/>
                <w:sz w:val="20"/>
                <w:szCs w:val="20"/>
              </w:rPr>
              <w:t>Format L do 2000 g</w:t>
            </w:r>
          </w:p>
        </w:tc>
        <w:tc>
          <w:tcPr>
            <w:tcW w:w="1150" w:type="dxa"/>
            <w:tcBorders>
              <w:left w:val="single" w:sz="4" w:space="0" w:color="auto"/>
              <w:bottom w:val="single" w:sz="4" w:space="0" w:color="auto"/>
              <w:right w:val="single" w:sz="4" w:space="0" w:color="auto"/>
            </w:tcBorders>
            <w:vAlign w:val="center"/>
          </w:tcPr>
          <w:p w14:paraId="37737BED" w14:textId="2C6E98FB" w:rsidR="008939A7" w:rsidRPr="00DC546E" w:rsidRDefault="00BC6C7C" w:rsidP="00B212DD">
            <w:pPr>
              <w:spacing w:line="240" w:lineRule="auto"/>
              <w:jc w:val="center"/>
              <w:rPr>
                <w:rFonts w:cstheme="minorHAnsi"/>
                <w:b/>
                <w:iCs/>
                <w:sz w:val="20"/>
                <w:szCs w:val="20"/>
              </w:rPr>
            </w:pPr>
            <w:r>
              <w:rPr>
                <w:rFonts w:cstheme="minorHAnsi"/>
                <w:b/>
                <w:iCs/>
                <w:sz w:val="20"/>
                <w:szCs w:val="20"/>
              </w:rPr>
              <w:t>1</w:t>
            </w:r>
          </w:p>
        </w:tc>
        <w:tc>
          <w:tcPr>
            <w:tcW w:w="1133" w:type="dxa"/>
            <w:tcBorders>
              <w:left w:val="single" w:sz="4" w:space="0" w:color="auto"/>
              <w:bottom w:val="single" w:sz="4" w:space="0" w:color="auto"/>
              <w:right w:val="single" w:sz="4" w:space="0" w:color="auto"/>
            </w:tcBorders>
          </w:tcPr>
          <w:p w14:paraId="64660165" w14:textId="77777777" w:rsidR="008939A7" w:rsidRPr="00DC546E" w:rsidRDefault="008939A7" w:rsidP="00B212DD">
            <w:pPr>
              <w:spacing w:line="240" w:lineRule="auto"/>
              <w:jc w:val="center"/>
              <w:rPr>
                <w:rFonts w:cstheme="minorHAnsi"/>
                <w:sz w:val="20"/>
                <w:szCs w:val="20"/>
              </w:rPr>
            </w:pPr>
          </w:p>
        </w:tc>
        <w:tc>
          <w:tcPr>
            <w:tcW w:w="1296" w:type="dxa"/>
            <w:tcBorders>
              <w:left w:val="single" w:sz="4" w:space="0" w:color="auto"/>
              <w:bottom w:val="single" w:sz="4" w:space="0" w:color="auto"/>
              <w:right w:val="single" w:sz="4" w:space="0" w:color="auto"/>
            </w:tcBorders>
          </w:tcPr>
          <w:p w14:paraId="385078C7" w14:textId="77777777" w:rsidR="008939A7" w:rsidRPr="00DC546E" w:rsidRDefault="008939A7" w:rsidP="00B212DD">
            <w:pPr>
              <w:spacing w:line="240" w:lineRule="auto"/>
              <w:jc w:val="center"/>
              <w:rPr>
                <w:rFonts w:cstheme="minorHAnsi"/>
                <w:b/>
                <w:sz w:val="20"/>
                <w:szCs w:val="20"/>
              </w:rPr>
            </w:pPr>
          </w:p>
        </w:tc>
        <w:tc>
          <w:tcPr>
            <w:tcW w:w="1508" w:type="dxa"/>
            <w:tcBorders>
              <w:left w:val="single" w:sz="4" w:space="0" w:color="auto"/>
              <w:bottom w:val="single" w:sz="4" w:space="0" w:color="auto"/>
              <w:right w:val="single" w:sz="4" w:space="0" w:color="auto"/>
            </w:tcBorders>
          </w:tcPr>
          <w:p w14:paraId="02363227" w14:textId="77777777" w:rsidR="008939A7" w:rsidRPr="00DC546E" w:rsidRDefault="008939A7" w:rsidP="00B212DD">
            <w:pPr>
              <w:spacing w:line="240" w:lineRule="auto"/>
              <w:jc w:val="center"/>
              <w:rPr>
                <w:rFonts w:cstheme="minorHAnsi"/>
                <w:b/>
                <w:sz w:val="20"/>
                <w:szCs w:val="20"/>
              </w:rPr>
            </w:pPr>
          </w:p>
        </w:tc>
        <w:tc>
          <w:tcPr>
            <w:tcW w:w="1492" w:type="dxa"/>
            <w:tcBorders>
              <w:left w:val="single" w:sz="4" w:space="0" w:color="auto"/>
              <w:bottom w:val="single" w:sz="4" w:space="0" w:color="auto"/>
              <w:right w:val="single" w:sz="4" w:space="0" w:color="auto"/>
            </w:tcBorders>
          </w:tcPr>
          <w:p w14:paraId="742EBD0F" w14:textId="77777777" w:rsidR="008939A7" w:rsidRPr="00DC546E" w:rsidRDefault="008939A7" w:rsidP="00B212DD">
            <w:pPr>
              <w:spacing w:line="240" w:lineRule="auto"/>
              <w:jc w:val="center"/>
              <w:rPr>
                <w:rFonts w:cstheme="minorHAnsi"/>
                <w:b/>
                <w:sz w:val="20"/>
                <w:szCs w:val="20"/>
              </w:rPr>
            </w:pPr>
          </w:p>
        </w:tc>
      </w:tr>
      <w:tr w:rsidR="000F2D1D" w:rsidRPr="00225E5A" w14:paraId="4A03D761" w14:textId="77777777" w:rsidTr="00E95522">
        <w:trPr>
          <w:gridAfter w:val="1"/>
          <w:wAfter w:w="13" w:type="dxa"/>
          <w:trHeight w:val="535"/>
        </w:trPr>
        <w:tc>
          <w:tcPr>
            <w:tcW w:w="426" w:type="dxa"/>
            <w:vMerge w:val="restart"/>
            <w:tcBorders>
              <w:top w:val="single" w:sz="12" w:space="0" w:color="auto"/>
              <w:left w:val="single" w:sz="4" w:space="0" w:color="auto"/>
              <w:right w:val="single" w:sz="4" w:space="0" w:color="auto"/>
            </w:tcBorders>
            <w:vAlign w:val="center"/>
          </w:tcPr>
          <w:p w14:paraId="0C0B6EC9" w14:textId="01F3601D" w:rsidR="000F2D1D" w:rsidRDefault="000F2D1D" w:rsidP="00B212DD">
            <w:pPr>
              <w:spacing w:line="240" w:lineRule="auto"/>
              <w:rPr>
                <w:rFonts w:cstheme="minorHAnsi"/>
              </w:rPr>
            </w:pPr>
            <w:r>
              <w:rPr>
                <w:rFonts w:cstheme="minorHAnsi"/>
              </w:rPr>
              <w:t>5.</w:t>
            </w:r>
          </w:p>
        </w:tc>
        <w:tc>
          <w:tcPr>
            <w:tcW w:w="1417" w:type="dxa"/>
            <w:vMerge w:val="restart"/>
            <w:tcBorders>
              <w:top w:val="single" w:sz="12" w:space="0" w:color="auto"/>
              <w:left w:val="single" w:sz="4" w:space="0" w:color="auto"/>
              <w:right w:val="single" w:sz="4" w:space="0" w:color="auto"/>
            </w:tcBorders>
            <w:vAlign w:val="center"/>
          </w:tcPr>
          <w:p w14:paraId="2DA5C08E" w14:textId="7A18A3BE" w:rsidR="000F2D1D" w:rsidRPr="00DC546E" w:rsidRDefault="000F2D1D" w:rsidP="00B212DD">
            <w:pPr>
              <w:spacing w:line="240" w:lineRule="auto"/>
              <w:rPr>
                <w:rFonts w:cstheme="minorHAnsi"/>
                <w:sz w:val="20"/>
                <w:szCs w:val="20"/>
              </w:rPr>
            </w:pPr>
            <w:r w:rsidRPr="00DC546E">
              <w:rPr>
                <w:rFonts w:cstheme="minorHAnsi"/>
                <w:sz w:val="20"/>
                <w:szCs w:val="20"/>
              </w:rPr>
              <w:t>Przesyłki polecone priorytetowe z potwierdzeniem odbioru</w:t>
            </w:r>
          </w:p>
        </w:tc>
        <w:tc>
          <w:tcPr>
            <w:tcW w:w="1434" w:type="dxa"/>
            <w:tcBorders>
              <w:top w:val="single" w:sz="12" w:space="0" w:color="auto"/>
              <w:left w:val="single" w:sz="4" w:space="0" w:color="auto"/>
              <w:bottom w:val="single" w:sz="4" w:space="0" w:color="auto"/>
              <w:right w:val="single" w:sz="4" w:space="0" w:color="auto"/>
            </w:tcBorders>
          </w:tcPr>
          <w:p w14:paraId="4AD8CF84" w14:textId="3385AA7B" w:rsidR="000F2D1D" w:rsidRPr="00DC546E" w:rsidRDefault="000F2D1D" w:rsidP="00B212DD">
            <w:pPr>
              <w:spacing w:line="240" w:lineRule="auto"/>
              <w:jc w:val="center"/>
              <w:rPr>
                <w:rFonts w:cstheme="minorHAnsi"/>
                <w:sz w:val="20"/>
                <w:szCs w:val="20"/>
              </w:rPr>
            </w:pPr>
            <w:r w:rsidRPr="00DC546E">
              <w:rPr>
                <w:rFonts w:cstheme="minorHAnsi"/>
                <w:sz w:val="20"/>
                <w:szCs w:val="20"/>
              </w:rPr>
              <w:t>Format S do 500 g</w:t>
            </w:r>
          </w:p>
        </w:tc>
        <w:tc>
          <w:tcPr>
            <w:tcW w:w="1150" w:type="dxa"/>
            <w:tcBorders>
              <w:top w:val="single" w:sz="12" w:space="0" w:color="auto"/>
              <w:left w:val="single" w:sz="4" w:space="0" w:color="auto"/>
              <w:right w:val="single" w:sz="4" w:space="0" w:color="auto"/>
            </w:tcBorders>
            <w:vAlign w:val="center"/>
          </w:tcPr>
          <w:p w14:paraId="7A9DE32D" w14:textId="6920619C" w:rsidR="000F2D1D" w:rsidRPr="00DC546E" w:rsidRDefault="00BC6C7C" w:rsidP="00B212DD">
            <w:pPr>
              <w:spacing w:line="240" w:lineRule="auto"/>
              <w:jc w:val="center"/>
              <w:rPr>
                <w:rFonts w:cstheme="minorHAnsi"/>
                <w:b/>
                <w:iCs/>
                <w:sz w:val="20"/>
                <w:szCs w:val="20"/>
              </w:rPr>
            </w:pPr>
            <w:r>
              <w:rPr>
                <w:rFonts w:cstheme="minorHAnsi"/>
                <w:b/>
                <w:iCs/>
                <w:sz w:val="20"/>
                <w:szCs w:val="20"/>
              </w:rPr>
              <w:t>2</w:t>
            </w:r>
          </w:p>
        </w:tc>
        <w:tc>
          <w:tcPr>
            <w:tcW w:w="1133" w:type="dxa"/>
            <w:tcBorders>
              <w:top w:val="single" w:sz="12" w:space="0" w:color="auto"/>
              <w:left w:val="single" w:sz="4" w:space="0" w:color="auto"/>
              <w:right w:val="single" w:sz="4" w:space="0" w:color="auto"/>
            </w:tcBorders>
          </w:tcPr>
          <w:p w14:paraId="16212897" w14:textId="77777777" w:rsidR="000F2D1D" w:rsidRPr="00DC546E" w:rsidRDefault="000F2D1D" w:rsidP="00B212DD">
            <w:pPr>
              <w:spacing w:line="240" w:lineRule="auto"/>
              <w:jc w:val="center"/>
              <w:rPr>
                <w:rFonts w:cstheme="minorHAnsi"/>
                <w:sz w:val="20"/>
                <w:szCs w:val="20"/>
              </w:rPr>
            </w:pPr>
          </w:p>
        </w:tc>
        <w:tc>
          <w:tcPr>
            <w:tcW w:w="1296" w:type="dxa"/>
            <w:tcBorders>
              <w:top w:val="single" w:sz="12" w:space="0" w:color="auto"/>
              <w:left w:val="single" w:sz="4" w:space="0" w:color="auto"/>
              <w:right w:val="single" w:sz="4" w:space="0" w:color="auto"/>
            </w:tcBorders>
          </w:tcPr>
          <w:p w14:paraId="111EEA6C" w14:textId="77777777" w:rsidR="000F2D1D" w:rsidRPr="00DC546E" w:rsidRDefault="000F2D1D" w:rsidP="00B212DD">
            <w:pPr>
              <w:spacing w:line="240" w:lineRule="auto"/>
              <w:jc w:val="center"/>
              <w:rPr>
                <w:rFonts w:cstheme="minorHAnsi"/>
                <w:b/>
                <w:sz w:val="20"/>
                <w:szCs w:val="20"/>
              </w:rPr>
            </w:pPr>
          </w:p>
        </w:tc>
        <w:tc>
          <w:tcPr>
            <w:tcW w:w="1508" w:type="dxa"/>
            <w:tcBorders>
              <w:top w:val="single" w:sz="12" w:space="0" w:color="auto"/>
              <w:left w:val="single" w:sz="4" w:space="0" w:color="auto"/>
              <w:right w:val="single" w:sz="4" w:space="0" w:color="auto"/>
            </w:tcBorders>
          </w:tcPr>
          <w:p w14:paraId="6A13E23C" w14:textId="77777777" w:rsidR="000F2D1D" w:rsidRPr="00DC546E" w:rsidRDefault="000F2D1D" w:rsidP="00B212DD">
            <w:pPr>
              <w:spacing w:line="240" w:lineRule="auto"/>
              <w:jc w:val="center"/>
              <w:rPr>
                <w:rFonts w:cstheme="minorHAnsi"/>
                <w:b/>
                <w:sz w:val="20"/>
                <w:szCs w:val="20"/>
              </w:rPr>
            </w:pPr>
          </w:p>
        </w:tc>
        <w:tc>
          <w:tcPr>
            <w:tcW w:w="1492" w:type="dxa"/>
            <w:tcBorders>
              <w:top w:val="single" w:sz="12" w:space="0" w:color="auto"/>
              <w:left w:val="single" w:sz="4" w:space="0" w:color="auto"/>
              <w:right w:val="single" w:sz="4" w:space="0" w:color="auto"/>
            </w:tcBorders>
          </w:tcPr>
          <w:p w14:paraId="17DB100F" w14:textId="77777777" w:rsidR="000F2D1D" w:rsidRPr="00DC546E" w:rsidRDefault="000F2D1D" w:rsidP="00B212DD">
            <w:pPr>
              <w:spacing w:line="240" w:lineRule="auto"/>
              <w:jc w:val="center"/>
              <w:rPr>
                <w:rFonts w:cstheme="minorHAnsi"/>
                <w:b/>
                <w:sz w:val="20"/>
                <w:szCs w:val="20"/>
              </w:rPr>
            </w:pPr>
          </w:p>
        </w:tc>
      </w:tr>
      <w:tr w:rsidR="000F2D1D" w:rsidRPr="00225E5A" w14:paraId="35E14583" w14:textId="77777777" w:rsidTr="00E95522">
        <w:trPr>
          <w:gridAfter w:val="1"/>
          <w:wAfter w:w="13" w:type="dxa"/>
          <w:trHeight w:val="535"/>
        </w:trPr>
        <w:tc>
          <w:tcPr>
            <w:tcW w:w="426" w:type="dxa"/>
            <w:vMerge/>
            <w:tcBorders>
              <w:left w:val="single" w:sz="4" w:space="0" w:color="auto"/>
              <w:right w:val="single" w:sz="4" w:space="0" w:color="auto"/>
            </w:tcBorders>
            <w:vAlign w:val="center"/>
          </w:tcPr>
          <w:p w14:paraId="50524573" w14:textId="77777777" w:rsidR="000F2D1D" w:rsidRDefault="000F2D1D" w:rsidP="00B212DD">
            <w:pPr>
              <w:spacing w:line="240" w:lineRule="auto"/>
              <w:rPr>
                <w:rFonts w:cstheme="minorHAnsi"/>
              </w:rPr>
            </w:pPr>
          </w:p>
        </w:tc>
        <w:tc>
          <w:tcPr>
            <w:tcW w:w="1417" w:type="dxa"/>
            <w:vMerge/>
            <w:tcBorders>
              <w:left w:val="single" w:sz="4" w:space="0" w:color="auto"/>
              <w:right w:val="single" w:sz="4" w:space="0" w:color="auto"/>
            </w:tcBorders>
            <w:vAlign w:val="center"/>
          </w:tcPr>
          <w:p w14:paraId="7F3F299C" w14:textId="77777777" w:rsidR="000F2D1D" w:rsidRPr="00DC546E" w:rsidRDefault="000F2D1D" w:rsidP="00B212DD">
            <w:pPr>
              <w:spacing w:line="240" w:lineRule="auto"/>
              <w:rPr>
                <w:rFonts w:cstheme="minorHAnsi"/>
                <w:sz w:val="20"/>
                <w:szCs w:val="20"/>
              </w:rPr>
            </w:pPr>
          </w:p>
        </w:tc>
        <w:tc>
          <w:tcPr>
            <w:tcW w:w="1434" w:type="dxa"/>
            <w:tcBorders>
              <w:top w:val="single" w:sz="12" w:space="0" w:color="auto"/>
              <w:left w:val="single" w:sz="4" w:space="0" w:color="auto"/>
              <w:bottom w:val="single" w:sz="4" w:space="0" w:color="auto"/>
              <w:right w:val="single" w:sz="4" w:space="0" w:color="auto"/>
            </w:tcBorders>
          </w:tcPr>
          <w:p w14:paraId="352C47E6" w14:textId="442700E9" w:rsidR="000F2D1D" w:rsidRPr="00DC546E" w:rsidRDefault="000F2D1D" w:rsidP="00B212DD">
            <w:pPr>
              <w:spacing w:line="240" w:lineRule="auto"/>
              <w:jc w:val="center"/>
              <w:rPr>
                <w:rFonts w:cstheme="minorHAnsi"/>
                <w:sz w:val="20"/>
                <w:szCs w:val="20"/>
              </w:rPr>
            </w:pPr>
            <w:r w:rsidRPr="00DC546E">
              <w:rPr>
                <w:rFonts w:cstheme="minorHAnsi"/>
                <w:sz w:val="20"/>
                <w:szCs w:val="20"/>
              </w:rPr>
              <w:t>Format M do 1000 g</w:t>
            </w:r>
          </w:p>
        </w:tc>
        <w:tc>
          <w:tcPr>
            <w:tcW w:w="1150" w:type="dxa"/>
            <w:tcBorders>
              <w:left w:val="single" w:sz="4" w:space="0" w:color="auto"/>
              <w:right w:val="single" w:sz="4" w:space="0" w:color="auto"/>
            </w:tcBorders>
            <w:vAlign w:val="center"/>
          </w:tcPr>
          <w:p w14:paraId="7ECF10B4" w14:textId="2E133308" w:rsidR="000F2D1D" w:rsidRDefault="00BC6C7C" w:rsidP="00B212DD">
            <w:pPr>
              <w:spacing w:line="240" w:lineRule="auto"/>
              <w:jc w:val="center"/>
              <w:rPr>
                <w:rFonts w:cstheme="minorHAnsi"/>
                <w:b/>
                <w:iCs/>
              </w:rPr>
            </w:pPr>
            <w:r>
              <w:rPr>
                <w:rFonts w:cstheme="minorHAnsi"/>
                <w:b/>
                <w:iCs/>
              </w:rPr>
              <w:t>2</w:t>
            </w:r>
          </w:p>
        </w:tc>
        <w:tc>
          <w:tcPr>
            <w:tcW w:w="1133" w:type="dxa"/>
            <w:tcBorders>
              <w:left w:val="single" w:sz="4" w:space="0" w:color="auto"/>
              <w:right w:val="single" w:sz="4" w:space="0" w:color="auto"/>
            </w:tcBorders>
          </w:tcPr>
          <w:p w14:paraId="68C0B489" w14:textId="77777777" w:rsidR="000F2D1D" w:rsidRPr="00225E5A" w:rsidRDefault="000F2D1D" w:rsidP="00B212DD">
            <w:pPr>
              <w:spacing w:line="240" w:lineRule="auto"/>
              <w:jc w:val="center"/>
              <w:rPr>
                <w:rFonts w:cstheme="minorHAnsi"/>
              </w:rPr>
            </w:pPr>
          </w:p>
        </w:tc>
        <w:tc>
          <w:tcPr>
            <w:tcW w:w="1296" w:type="dxa"/>
            <w:tcBorders>
              <w:left w:val="single" w:sz="4" w:space="0" w:color="auto"/>
              <w:right w:val="single" w:sz="4" w:space="0" w:color="auto"/>
            </w:tcBorders>
          </w:tcPr>
          <w:p w14:paraId="43DAE262" w14:textId="77777777" w:rsidR="000F2D1D" w:rsidRPr="00225E5A" w:rsidRDefault="000F2D1D" w:rsidP="00B212DD">
            <w:pPr>
              <w:spacing w:line="240" w:lineRule="auto"/>
              <w:jc w:val="center"/>
              <w:rPr>
                <w:rFonts w:cstheme="minorHAnsi"/>
                <w:b/>
              </w:rPr>
            </w:pPr>
          </w:p>
        </w:tc>
        <w:tc>
          <w:tcPr>
            <w:tcW w:w="1508" w:type="dxa"/>
            <w:tcBorders>
              <w:left w:val="single" w:sz="4" w:space="0" w:color="auto"/>
              <w:right w:val="single" w:sz="4" w:space="0" w:color="auto"/>
            </w:tcBorders>
          </w:tcPr>
          <w:p w14:paraId="3F2B91AF" w14:textId="77777777" w:rsidR="000F2D1D" w:rsidRPr="00225E5A" w:rsidRDefault="000F2D1D" w:rsidP="00B212DD">
            <w:pPr>
              <w:spacing w:line="240" w:lineRule="auto"/>
              <w:jc w:val="center"/>
              <w:rPr>
                <w:rFonts w:cstheme="minorHAnsi"/>
                <w:b/>
              </w:rPr>
            </w:pPr>
          </w:p>
        </w:tc>
        <w:tc>
          <w:tcPr>
            <w:tcW w:w="1492" w:type="dxa"/>
            <w:tcBorders>
              <w:left w:val="single" w:sz="4" w:space="0" w:color="auto"/>
              <w:right w:val="single" w:sz="4" w:space="0" w:color="auto"/>
            </w:tcBorders>
          </w:tcPr>
          <w:p w14:paraId="0580B660" w14:textId="77777777" w:rsidR="000F2D1D" w:rsidRPr="00225E5A" w:rsidRDefault="000F2D1D" w:rsidP="00B212DD">
            <w:pPr>
              <w:spacing w:line="240" w:lineRule="auto"/>
              <w:jc w:val="center"/>
              <w:rPr>
                <w:rFonts w:cstheme="minorHAnsi"/>
                <w:b/>
              </w:rPr>
            </w:pPr>
          </w:p>
        </w:tc>
      </w:tr>
      <w:tr w:rsidR="000F2D1D" w:rsidRPr="00225E5A" w14:paraId="55291D5C" w14:textId="77777777" w:rsidTr="00E95522">
        <w:trPr>
          <w:gridAfter w:val="1"/>
          <w:wAfter w:w="13" w:type="dxa"/>
          <w:trHeight w:val="535"/>
        </w:trPr>
        <w:tc>
          <w:tcPr>
            <w:tcW w:w="426" w:type="dxa"/>
            <w:vMerge/>
            <w:tcBorders>
              <w:left w:val="single" w:sz="4" w:space="0" w:color="auto"/>
              <w:bottom w:val="single" w:sz="4" w:space="0" w:color="auto"/>
              <w:right w:val="single" w:sz="4" w:space="0" w:color="auto"/>
            </w:tcBorders>
            <w:vAlign w:val="center"/>
          </w:tcPr>
          <w:p w14:paraId="1E3474C1" w14:textId="77777777" w:rsidR="000F2D1D" w:rsidRDefault="000F2D1D" w:rsidP="00B212DD">
            <w:pPr>
              <w:spacing w:line="240" w:lineRule="auto"/>
              <w:rPr>
                <w:rFonts w:cstheme="minorHAnsi"/>
              </w:rPr>
            </w:pPr>
          </w:p>
        </w:tc>
        <w:tc>
          <w:tcPr>
            <w:tcW w:w="1417" w:type="dxa"/>
            <w:vMerge/>
            <w:tcBorders>
              <w:left w:val="single" w:sz="4" w:space="0" w:color="auto"/>
              <w:bottom w:val="single" w:sz="4" w:space="0" w:color="auto"/>
              <w:right w:val="single" w:sz="4" w:space="0" w:color="auto"/>
            </w:tcBorders>
            <w:vAlign w:val="center"/>
          </w:tcPr>
          <w:p w14:paraId="5D6FD280" w14:textId="77777777" w:rsidR="000F2D1D" w:rsidRPr="00DC546E" w:rsidRDefault="000F2D1D" w:rsidP="00B212DD">
            <w:pPr>
              <w:spacing w:line="240" w:lineRule="auto"/>
              <w:rPr>
                <w:rFonts w:cstheme="minorHAnsi"/>
                <w:sz w:val="20"/>
                <w:szCs w:val="20"/>
              </w:rPr>
            </w:pPr>
          </w:p>
        </w:tc>
        <w:tc>
          <w:tcPr>
            <w:tcW w:w="1434" w:type="dxa"/>
            <w:tcBorders>
              <w:top w:val="single" w:sz="12" w:space="0" w:color="auto"/>
              <w:left w:val="single" w:sz="4" w:space="0" w:color="auto"/>
              <w:bottom w:val="single" w:sz="4" w:space="0" w:color="auto"/>
              <w:right w:val="single" w:sz="4" w:space="0" w:color="auto"/>
            </w:tcBorders>
          </w:tcPr>
          <w:p w14:paraId="25EB4FCB" w14:textId="3A16B60A" w:rsidR="000F2D1D" w:rsidRPr="00DC546E" w:rsidRDefault="000F2D1D" w:rsidP="00B212DD">
            <w:pPr>
              <w:spacing w:line="240" w:lineRule="auto"/>
              <w:jc w:val="center"/>
              <w:rPr>
                <w:rFonts w:cstheme="minorHAnsi"/>
                <w:sz w:val="20"/>
                <w:szCs w:val="20"/>
              </w:rPr>
            </w:pPr>
            <w:r w:rsidRPr="00DC546E">
              <w:rPr>
                <w:rFonts w:cstheme="minorHAnsi"/>
                <w:sz w:val="20"/>
                <w:szCs w:val="20"/>
              </w:rPr>
              <w:t>Format L do 2000 g</w:t>
            </w:r>
          </w:p>
        </w:tc>
        <w:tc>
          <w:tcPr>
            <w:tcW w:w="1150" w:type="dxa"/>
            <w:tcBorders>
              <w:left w:val="single" w:sz="4" w:space="0" w:color="auto"/>
              <w:bottom w:val="single" w:sz="4" w:space="0" w:color="auto"/>
              <w:right w:val="single" w:sz="4" w:space="0" w:color="auto"/>
            </w:tcBorders>
            <w:vAlign w:val="center"/>
          </w:tcPr>
          <w:p w14:paraId="4F60E9AC" w14:textId="6A8F6606" w:rsidR="000F2D1D" w:rsidRDefault="00BC6C7C" w:rsidP="00B212DD">
            <w:pPr>
              <w:spacing w:line="240" w:lineRule="auto"/>
              <w:jc w:val="center"/>
              <w:rPr>
                <w:rFonts w:cstheme="minorHAnsi"/>
                <w:b/>
                <w:iCs/>
              </w:rPr>
            </w:pPr>
            <w:r>
              <w:rPr>
                <w:rFonts w:cstheme="minorHAnsi"/>
                <w:b/>
                <w:iCs/>
              </w:rPr>
              <w:t>1</w:t>
            </w:r>
          </w:p>
        </w:tc>
        <w:tc>
          <w:tcPr>
            <w:tcW w:w="1133" w:type="dxa"/>
            <w:tcBorders>
              <w:left w:val="single" w:sz="4" w:space="0" w:color="auto"/>
              <w:bottom w:val="single" w:sz="4" w:space="0" w:color="auto"/>
              <w:right w:val="single" w:sz="4" w:space="0" w:color="auto"/>
            </w:tcBorders>
          </w:tcPr>
          <w:p w14:paraId="53F15DE6" w14:textId="77777777" w:rsidR="000F2D1D" w:rsidRPr="00225E5A" w:rsidRDefault="000F2D1D" w:rsidP="00B212DD">
            <w:pPr>
              <w:spacing w:line="240" w:lineRule="auto"/>
              <w:jc w:val="center"/>
              <w:rPr>
                <w:rFonts w:cstheme="minorHAnsi"/>
              </w:rPr>
            </w:pPr>
          </w:p>
        </w:tc>
        <w:tc>
          <w:tcPr>
            <w:tcW w:w="1296" w:type="dxa"/>
            <w:tcBorders>
              <w:left w:val="single" w:sz="4" w:space="0" w:color="auto"/>
              <w:bottom w:val="single" w:sz="4" w:space="0" w:color="auto"/>
              <w:right w:val="single" w:sz="4" w:space="0" w:color="auto"/>
            </w:tcBorders>
          </w:tcPr>
          <w:p w14:paraId="6DAC2867" w14:textId="77777777" w:rsidR="000F2D1D" w:rsidRPr="00225E5A" w:rsidRDefault="000F2D1D" w:rsidP="00B212DD">
            <w:pPr>
              <w:spacing w:line="240" w:lineRule="auto"/>
              <w:jc w:val="center"/>
              <w:rPr>
                <w:rFonts w:cstheme="minorHAnsi"/>
                <w:b/>
              </w:rPr>
            </w:pPr>
          </w:p>
        </w:tc>
        <w:tc>
          <w:tcPr>
            <w:tcW w:w="1508" w:type="dxa"/>
            <w:tcBorders>
              <w:left w:val="single" w:sz="4" w:space="0" w:color="auto"/>
              <w:bottom w:val="single" w:sz="4" w:space="0" w:color="auto"/>
              <w:right w:val="single" w:sz="4" w:space="0" w:color="auto"/>
            </w:tcBorders>
          </w:tcPr>
          <w:p w14:paraId="0096EE2F" w14:textId="77777777" w:rsidR="000F2D1D" w:rsidRPr="00225E5A" w:rsidRDefault="000F2D1D" w:rsidP="00B212DD">
            <w:pPr>
              <w:spacing w:line="240" w:lineRule="auto"/>
              <w:jc w:val="center"/>
              <w:rPr>
                <w:rFonts w:cstheme="minorHAnsi"/>
                <w:b/>
              </w:rPr>
            </w:pPr>
          </w:p>
        </w:tc>
        <w:tc>
          <w:tcPr>
            <w:tcW w:w="1492" w:type="dxa"/>
            <w:tcBorders>
              <w:left w:val="single" w:sz="4" w:space="0" w:color="auto"/>
              <w:bottom w:val="single" w:sz="4" w:space="0" w:color="auto"/>
              <w:right w:val="single" w:sz="4" w:space="0" w:color="auto"/>
            </w:tcBorders>
          </w:tcPr>
          <w:p w14:paraId="393C30CE" w14:textId="77777777" w:rsidR="000F2D1D" w:rsidRPr="00225E5A" w:rsidRDefault="000F2D1D" w:rsidP="00B212DD">
            <w:pPr>
              <w:spacing w:line="240" w:lineRule="auto"/>
              <w:jc w:val="center"/>
              <w:rPr>
                <w:rFonts w:cstheme="minorHAnsi"/>
                <w:b/>
              </w:rPr>
            </w:pPr>
          </w:p>
        </w:tc>
      </w:tr>
      <w:tr w:rsidR="00DC546E" w:rsidRPr="00225E5A" w14:paraId="2D8660A5" w14:textId="77777777" w:rsidTr="00DC546E">
        <w:tc>
          <w:tcPr>
            <w:tcW w:w="9869" w:type="dxa"/>
            <w:gridSpan w:val="9"/>
            <w:tcBorders>
              <w:top w:val="single" w:sz="12" w:space="0" w:color="auto"/>
              <w:left w:val="single" w:sz="4" w:space="0" w:color="auto"/>
              <w:bottom w:val="single" w:sz="4" w:space="0" w:color="auto"/>
              <w:right w:val="single" w:sz="4" w:space="0" w:color="auto"/>
            </w:tcBorders>
            <w:shd w:val="clear" w:color="auto" w:fill="D0CECE" w:themeFill="background2" w:themeFillShade="E6"/>
          </w:tcPr>
          <w:p w14:paraId="138341F7" w14:textId="77777777" w:rsidR="00DC546E" w:rsidRPr="00DC546E" w:rsidRDefault="00DC546E" w:rsidP="00B212DD">
            <w:pPr>
              <w:spacing w:line="240" w:lineRule="auto"/>
              <w:jc w:val="center"/>
              <w:rPr>
                <w:rFonts w:cstheme="minorHAnsi"/>
                <w:b/>
                <w:bCs/>
                <w:sz w:val="20"/>
                <w:szCs w:val="20"/>
              </w:rPr>
            </w:pPr>
            <w:r w:rsidRPr="00DC546E">
              <w:rPr>
                <w:rFonts w:cstheme="minorHAnsi"/>
                <w:b/>
                <w:bCs/>
                <w:sz w:val="20"/>
                <w:szCs w:val="20"/>
              </w:rPr>
              <w:t>PRZESYŁKI ZAGRANICZNE- EUROPA</w:t>
            </w:r>
          </w:p>
        </w:tc>
      </w:tr>
      <w:tr w:rsidR="00D11FF3" w:rsidRPr="00225E5A" w14:paraId="7E428178" w14:textId="77777777" w:rsidTr="00B212DD">
        <w:trPr>
          <w:gridAfter w:val="1"/>
          <w:wAfter w:w="13" w:type="dxa"/>
          <w:cantSplit/>
        </w:trPr>
        <w:tc>
          <w:tcPr>
            <w:tcW w:w="426" w:type="dxa"/>
            <w:tcBorders>
              <w:top w:val="single" w:sz="12" w:space="0" w:color="auto"/>
              <w:left w:val="single" w:sz="4" w:space="0" w:color="auto"/>
              <w:bottom w:val="single" w:sz="4" w:space="0" w:color="auto"/>
              <w:right w:val="single" w:sz="4" w:space="0" w:color="auto"/>
            </w:tcBorders>
            <w:vAlign w:val="center"/>
            <w:hideMark/>
          </w:tcPr>
          <w:p w14:paraId="17367176" w14:textId="684E75B7" w:rsidR="00D11FF3" w:rsidRPr="00225E5A" w:rsidRDefault="000F2D1D" w:rsidP="00B212DD">
            <w:pPr>
              <w:spacing w:line="240" w:lineRule="auto"/>
              <w:jc w:val="center"/>
              <w:rPr>
                <w:rFonts w:cstheme="minorHAnsi"/>
              </w:rPr>
            </w:pPr>
            <w:r>
              <w:rPr>
                <w:rFonts w:cstheme="minorHAnsi"/>
              </w:rPr>
              <w:t>6</w:t>
            </w:r>
            <w:r w:rsidR="00D11FF3" w:rsidRPr="00225E5A">
              <w:rPr>
                <w:rFonts w:cstheme="minorHAnsi"/>
              </w:rPr>
              <w:t>.</w:t>
            </w:r>
          </w:p>
        </w:tc>
        <w:tc>
          <w:tcPr>
            <w:tcW w:w="1417" w:type="dxa"/>
            <w:tcBorders>
              <w:top w:val="single" w:sz="12" w:space="0" w:color="auto"/>
              <w:left w:val="single" w:sz="4" w:space="0" w:color="auto"/>
              <w:bottom w:val="single" w:sz="4" w:space="0" w:color="auto"/>
              <w:right w:val="single" w:sz="4" w:space="0" w:color="auto"/>
            </w:tcBorders>
            <w:vAlign w:val="center"/>
            <w:hideMark/>
          </w:tcPr>
          <w:p w14:paraId="1EAB7557"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Przesyłki polecone priorytetowe</w:t>
            </w:r>
          </w:p>
        </w:tc>
        <w:tc>
          <w:tcPr>
            <w:tcW w:w="1434" w:type="dxa"/>
            <w:tcBorders>
              <w:top w:val="single" w:sz="12" w:space="0" w:color="auto"/>
              <w:left w:val="single" w:sz="4" w:space="0" w:color="auto"/>
              <w:bottom w:val="single" w:sz="4" w:space="0" w:color="auto"/>
              <w:right w:val="single" w:sz="4" w:space="0" w:color="auto"/>
            </w:tcBorders>
            <w:hideMark/>
          </w:tcPr>
          <w:p w14:paraId="32C14A4C"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od 50 g do 100 g</w:t>
            </w:r>
          </w:p>
        </w:tc>
        <w:tc>
          <w:tcPr>
            <w:tcW w:w="1150" w:type="dxa"/>
            <w:tcBorders>
              <w:top w:val="single" w:sz="12" w:space="0" w:color="auto"/>
              <w:left w:val="single" w:sz="4" w:space="0" w:color="auto"/>
              <w:bottom w:val="single" w:sz="4" w:space="0" w:color="auto"/>
              <w:right w:val="single" w:sz="4" w:space="0" w:color="auto"/>
            </w:tcBorders>
            <w:vAlign w:val="center"/>
            <w:hideMark/>
          </w:tcPr>
          <w:p w14:paraId="3C4C0839" w14:textId="1FD5806F" w:rsidR="00D11FF3" w:rsidRPr="00225E5A" w:rsidRDefault="00BC6C7C" w:rsidP="00B212DD">
            <w:pPr>
              <w:spacing w:line="240" w:lineRule="auto"/>
              <w:jc w:val="center"/>
              <w:rPr>
                <w:rFonts w:cstheme="minorHAnsi"/>
                <w:b/>
              </w:rPr>
            </w:pPr>
            <w:r>
              <w:rPr>
                <w:rFonts w:cstheme="minorHAnsi"/>
                <w:b/>
              </w:rPr>
              <w:t>1</w:t>
            </w:r>
          </w:p>
        </w:tc>
        <w:tc>
          <w:tcPr>
            <w:tcW w:w="1133" w:type="dxa"/>
            <w:tcBorders>
              <w:top w:val="single" w:sz="12" w:space="0" w:color="auto"/>
              <w:left w:val="single" w:sz="4" w:space="0" w:color="auto"/>
              <w:bottom w:val="single" w:sz="4" w:space="0" w:color="auto"/>
              <w:right w:val="single" w:sz="4" w:space="0" w:color="auto"/>
            </w:tcBorders>
          </w:tcPr>
          <w:p w14:paraId="4BE4388A" w14:textId="77777777" w:rsidR="00D11FF3" w:rsidRPr="00225E5A"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4" w:space="0" w:color="auto"/>
              <w:right w:val="single" w:sz="4" w:space="0" w:color="auto"/>
            </w:tcBorders>
          </w:tcPr>
          <w:p w14:paraId="0D59EB11" w14:textId="77777777" w:rsidR="00D11FF3" w:rsidRPr="00225E5A" w:rsidRDefault="00D11FF3" w:rsidP="00B212DD">
            <w:pPr>
              <w:spacing w:line="240" w:lineRule="auto"/>
              <w:jc w:val="center"/>
              <w:rPr>
                <w:rFonts w:cstheme="minorHAnsi"/>
                <w:b/>
              </w:rPr>
            </w:pPr>
          </w:p>
        </w:tc>
        <w:tc>
          <w:tcPr>
            <w:tcW w:w="1508" w:type="dxa"/>
            <w:tcBorders>
              <w:top w:val="single" w:sz="12" w:space="0" w:color="auto"/>
              <w:left w:val="single" w:sz="4" w:space="0" w:color="auto"/>
              <w:bottom w:val="single" w:sz="4" w:space="0" w:color="auto"/>
              <w:right w:val="single" w:sz="4" w:space="0" w:color="auto"/>
            </w:tcBorders>
          </w:tcPr>
          <w:p w14:paraId="4D9B91FD" w14:textId="77777777" w:rsidR="00D11FF3" w:rsidRPr="00225E5A" w:rsidRDefault="00D11FF3" w:rsidP="00B212DD">
            <w:pPr>
              <w:spacing w:line="240" w:lineRule="auto"/>
              <w:jc w:val="center"/>
              <w:rPr>
                <w:rFonts w:cstheme="minorHAnsi"/>
                <w:b/>
              </w:rPr>
            </w:pPr>
          </w:p>
        </w:tc>
        <w:tc>
          <w:tcPr>
            <w:tcW w:w="1492" w:type="dxa"/>
            <w:tcBorders>
              <w:top w:val="single" w:sz="12" w:space="0" w:color="auto"/>
              <w:left w:val="single" w:sz="4" w:space="0" w:color="auto"/>
              <w:bottom w:val="single" w:sz="4" w:space="0" w:color="auto"/>
              <w:right w:val="single" w:sz="4" w:space="0" w:color="auto"/>
            </w:tcBorders>
          </w:tcPr>
          <w:p w14:paraId="643C7432" w14:textId="77777777" w:rsidR="00D11FF3" w:rsidRPr="00225E5A" w:rsidRDefault="00D11FF3" w:rsidP="00B212DD">
            <w:pPr>
              <w:spacing w:line="240" w:lineRule="auto"/>
              <w:jc w:val="center"/>
              <w:rPr>
                <w:rFonts w:cstheme="minorHAnsi"/>
                <w:b/>
              </w:rPr>
            </w:pPr>
          </w:p>
        </w:tc>
      </w:tr>
      <w:tr w:rsidR="00D11FF3" w:rsidRPr="00225E5A" w14:paraId="675E4C29" w14:textId="77777777" w:rsidTr="00A60245">
        <w:trPr>
          <w:gridAfter w:val="1"/>
          <w:wAfter w:w="13" w:type="dxa"/>
          <w:cantSplit/>
          <w:trHeight w:val="1394"/>
        </w:trPr>
        <w:tc>
          <w:tcPr>
            <w:tcW w:w="426" w:type="dxa"/>
            <w:tcBorders>
              <w:top w:val="single" w:sz="12" w:space="0" w:color="auto"/>
              <w:left w:val="single" w:sz="4" w:space="0" w:color="auto"/>
              <w:bottom w:val="single" w:sz="4" w:space="0" w:color="auto"/>
              <w:right w:val="single" w:sz="4" w:space="0" w:color="auto"/>
            </w:tcBorders>
            <w:vAlign w:val="center"/>
            <w:hideMark/>
          </w:tcPr>
          <w:p w14:paraId="586DDA98" w14:textId="14CDD047" w:rsidR="00D11FF3" w:rsidRPr="00225E5A" w:rsidRDefault="000F2D1D" w:rsidP="00B212DD">
            <w:pPr>
              <w:spacing w:line="240" w:lineRule="auto"/>
              <w:jc w:val="center"/>
              <w:rPr>
                <w:rFonts w:cstheme="minorHAnsi"/>
              </w:rPr>
            </w:pPr>
            <w:r>
              <w:rPr>
                <w:rFonts w:cstheme="minorHAnsi"/>
              </w:rPr>
              <w:t>7</w:t>
            </w:r>
            <w:r w:rsidR="00D11FF3" w:rsidRPr="00225E5A">
              <w:rPr>
                <w:rFonts w:cstheme="minorHAnsi"/>
              </w:rPr>
              <w:t>.</w:t>
            </w:r>
          </w:p>
        </w:tc>
        <w:tc>
          <w:tcPr>
            <w:tcW w:w="1417" w:type="dxa"/>
            <w:tcBorders>
              <w:top w:val="single" w:sz="12" w:space="0" w:color="auto"/>
              <w:left w:val="single" w:sz="4" w:space="0" w:color="auto"/>
              <w:bottom w:val="single" w:sz="4" w:space="0" w:color="auto"/>
              <w:right w:val="single" w:sz="4" w:space="0" w:color="auto"/>
            </w:tcBorders>
            <w:vAlign w:val="center"/>
            <w:hideMark/>
          </w:tcPr>
          <w:p w14:paraId="0967D8C2"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Przesyłki polecone priorytetowe z potwierdzeniem odbioru</w:t>
            </w:r>
          </w:p>
        </w:tc>
        <w:tc>
          <w:tcPr>
            <w:tcW w:w="1434" w:type="dxa"/>
            <w:tcBorders>
              <w:top w:val="single" w:sz="12" w:space="0" w:color="auto"/>
              <w:left w:val="single" w:sz="4" w:space="0" w:color="auto"/>
              <w:bottom w:val="single" w:sz="4" w:space="0" w:color="auto"/>
              <w:right w:val="single" w:sz="4" w:space="0" w:color="auto"/>
            </w:tcBorders>
            <w:hideMark/>
          </w:tcPr>
          <w:p w14:paraId="6FF32E4A"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od 50 g do 100 g</w:t>
            </w:r>
          </w:p>
        </w:tc>
        <w:tc>
          <w:tcPr>
            <w:tcW w:w="1150" w:type="dxa"/>
            <w:tcBorders>
              <w:top w:val="single" w:sz="12" w:space="0" w:color="auto"/>
              <w:left w:val="single" w:sz="4" w:space="0" w:color="auto"/>
              <w:bottom w:val="single" w:sz="4" w:space="0" w:color="auto"/>
              <w:right w:val="single" w:sz="4" w:space="0" w:color="auto"/>
            </w:tcBorders>
            <w:vAlign w:val="center"/>
            <w:hideMark/>
          </w:tcPr>
          <w:p w14:paraId="5F43C657" w14:textId="70B7C6EE" w:rsidR="00D11FF3" w:rsidRPr="00225E5A" w:rsidRDefault="00BC6C7C" w:rsidP="00B212DD">
            <w:pPr>
              <w:spacing w:line="240" w:lineRule="auto"/>
              <w:jc w:val="center"/>
              <w:rPr>
                <w:rFonts w:cstheme="minorHAnsi"/>
                <w:b/>
              </w:rPr>
            </w:pPr>
            <w:r>
              <w:rPr>
                <w:rFonts w:cstheme="minorHAnsi"/>
                <w:b/>
              </w:rPr>
              <w:t>1</w:t>
            </w:r>
          </w:p>
        </w:tc>
        <w:tc>
          <w:tcPr>
            <w:tcW w:w="1133" w:type="dxa"/>
            <w:tcBorders>
              <w:top w:val="single" w:sz="12" w:space="0" w:color="auto"/>
              <w:left w:val="single" w:sz="4" w:space="0" w:color="auto"/>
              <w:bottom w:val="single" w:sz="4" w:space="0" w:color="auto"/>
              <w:right w:val="single" w:sz="4" w:space="0" w:color="auto"/>
            </w:tcBorders>
          </w:tcPr>
          <w:p w14:paraId="461CE261" w14:textId="77777777" w:rsidR="00D11FF3" w:rsidRPr="00225E5A"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4" w:space="0" w:color="auto"/>
              <w:right w:val="single" w:sz="4" w:space="0" w:color="auto"/>
            </w:tcBorders>
          </w:tcPr>
          <w:p w14:paraId="5D2576DB" w14:textId="77777777" w:rsidR="00D11FF3" w:rsidRPr="00225E5A" w:rsidRDefault="00D11FF3" w:rsidP="00B212DD">
            <w:pPr>
              <w:spacing w:line="240" w:lineRule="auto"/>
              <w:jc w:val="center"/>
              <w:rPr>
                <w:rFonts w:cstheme="minorHAnsi"/>
                <w:b/>
              </w:rPr>
            </w:pPr>
          </w:p>
        </w:tc>
        <w:tc>
          <w:tcPr>
            <w:tcW w:w="1508" w:type="dxa"/>
            <w:tcBorders>
              <w:top w:val="single" w:sz="12" w:space="0" w:color="auto"/>
              <w:left w:val="single" w:sz="4" w:space="0" w:color="auto"/>
              <w:bottom w:val="single" w:sz="4" w:space="0" w:color="auto"/>
              <w:right w:val="single" w:sz="4" w:space="0" w:color="auto"/>
            </w:tcBorders>
          </w:tcPr>
          <w:p w14:paraId="014DA4AD" w14:textId="77777777" w:rsidR="00D11FF3" w:rsidRPr="00225E5A" w:rsidRDefault="00D11FF3" w:rsidP="00B212DD">
            <w:pPr>
              <w:spacing w:line="240" w:lineRule="auto"/>
              <w:jc w:val="center"/>
              <w:rPr>
                <w:rFonts w:cstheme="minorHAnsi"/>
                <w:b/>
              </w:rPr>
            </w:pPr>
          </w:p>
        </w:tc>
        <w:tc>
          <w:tcPr>
            <w:tcW w:w="1492" w:type="dxa"/>
            <w:tcBorders>
              <w:top w:val="single" w:sz="12" w:space="0" w:color="auto"/>
              <w:left w:val="single" w:sz="4" w:space="0" w:color="auto"/>
              <w:bottom w:val="single" w:sz="4" w:space="0" w:color="auto"/>
              <w:right w:val="single" w:sz="4" w:space="0" w:color="auto"/>
            </w:tcBorders>
          </w:tcPr>
          <w:p w14:paraId="1AB330A8" w14:textId="77777777" w:rsidR="00D11FF3" w:rsidRPr="00225E5A" w:rsidRDefault="00D11FF3" w:rsidP="00B212DD">
            <w:pPr>
              <w:spacing w:line="240" w:lineRule="auto"/>
              <w:jc w:val="center"/>
              <w:rPr>
                <w:rFonts w:cstheme="minorHAnsi"/>
                <w:b/>
              </w:rPr>
            </w:pPr>
          </w:p>
        </w:tc>
      </w:tr>
      <w:tr w:rsidR="00DC546E" w:rsidRPr="00225E5A" w14:paraId="5CFD40A9" w14:textId="77777777" w:rsidTr="00DC546E">
        <w:trPr>
          <w:cantSplit/>
        </w:trPr>
        <w:tc>
          <w:tcPr>
            <w:tcW w:w="9869" w:type="dxa"/>
            <w:gridSpan w:val="9"/>
            <w:tcBorders>
              <w:top w:val="single" w:sz="12" w:space="0" w:color="auto"/>
              <w:left w:val="single" w:sz="4" w:space="0" w:color="auto"/>
              <w:bottom w:val="single" w:sz="4" w:space="0" w:color="auto"/>
              <w:right w:val="single" w:sz="4" w:space="0" w:color="auto"/>
            </w:tcBorders>
            <w:shd w:val="clear" w:color="auto" w:fill="D0CECE" w:themeFill="background2" w:themeFillShade="E6"/>
          </w:tcPr>
          <w:p w14:paraId="4114FB66" w14:textId="77777777" w:rsidR="00DC546E" w:rsidRPr="00DC546E" w:rsidRDefault="00DC546E" w:rsidP="00B212DD">
            <w:pPr>
              <w:spacing w:line="240" w:lineRule="auto"/>
              <w:jc w:val="center"/>
              <w:rPr>
                <w:rFonts w:cstheme="minorHAnsi"/>
                <w:b/>
                <w:sz w:val="20"/>
                <w:szCs w:val="20"/>
              </w:rPr>
            </w:pPr>
            <w:r w:rsidRPr="00DC546E">
              <w:rPr>
                <w:rFonts w:cstheme="minorHAnsi"/>
                <w:b/>
                <w:sz w:val="20"/>
                <w:szCs w:val="20"/>
              </w:rPr>
              <w:t>ZWROTY - KRAJ</w:t>
            </w:r>
          </w:p>
        </w:tc>
      </w:tr>
      <w:tr w:rsidR="00D11FF3" w:rsidRPr="00225E5A" w14:paraId="2FA1544E" w14:textId="77777777" w:rsidTr="00B212DD">
        <w:trPr>
          <w:gridAfter w:val="1"/>
          <w:wAfter w:w="13" w:type="dxa"/>
          <w:cantSplit/>
        </w:trPr>
        <w:tc>
          <w:tcPr>
            <w:tcW w:w="426" w:type="dxa"/>
            <w:tcBorders>
              <w:top w:val="single" w:sz="12" w:space="0" w:color="auto"/>
              <w:left w:val="single" w:sz="4" w:space="0" w:color="auto"/>
              <w:bottom w:val="single" w:sz="4" w:space="0" w:color="auto"/>
              <w:right w:val="single" w:sz="4" w:space="0" w:color="auto"/>
            </w:tcBorders>
            <w:vAlign w:val="center"/>
            <w:hideMark/>
          </w:tcPr>
          <w:p w14:paraId="7AA66D9B" w14:textId="61847529" w:rsidR="00D11FF3" w:rsidRPr="00225E5A" w:rsidRDefault="000F2D1D" w:rsidP="00B212DD">
            <w:pPr>
              <w:spacing w:line="240" w:lineRule="auto"/>
              <w:jc w:val="center"/>
              <w:rPr>
                <w:rFonts w:cstheme="minorHAnsi"/>
              </w:rPr>
            </w:pPr>
            <w:r>
              <w:rPr>
                <w:rFonts w:cstheme="minorHAnsi"/>
              </w:rPr>
              <w:t>8</w:t>
            </w:r>
            <w:r w:rsidR="00D11FF3" w:rsidRPr="00225E5A">
              <w:rPr>
                <w:rFonts w:cstheme="minorHAnsi"/>
              </w:rPr>
              <w:t>.</w:t>
            </w:r>
          </w:p>
        </w:tc>
        <w:tc>
          <w:tcPr>
            <w:tcW w:w="1417" w:type="dxa"/>
            <w:tcBorders>
              <w:top w:val="single" w:sz="12" w:space="0" w:color="auto"/>
              <w:left w:val="single" w:sz="4" w:space="0" w:color="auto"/>
              <w:bottom w:val="single" w:sz="4" w:space="0" w:color="auto"/>
              <w:right w:val="single" w:sz="4" w:space="0" w:color="auto"/>
            </w:tcBorders>
            <w:vAlign w:val="center"/>
            <w:hideMark/>
          </w:tcPr>
          <w:p w14:paraId="5DC7C7D2"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Przesyłki polecone ekonomiczne</w:t>
            </w:r>
          </w:p>
        </w:tc>
        <w:tc>
          <w:tcPr>
            <w:tcW w:w="1434" w:type="dxa"/>
            <w:tcBorders>
              <w:top w:val="single" w:sz="12" w:space="0" w:color="auto"/>
              <w:left w:val="single" w:sz="4" w:space="0" w:color="auto"/>
              <w:bottom w:val="single" w:sz="4" w:space="0" w:color="auto"/>
              <w:right w:val="single" w:sz="4" w:space="0" w:color="auto"/>
            </w:tcBorders>
            <w:hideMark/>
          </w:tcPr>
          <w:p w14:paraId="5449AE83" w14:textId="77777777" w:rsidR="00D11FF3" w:rsidRPr="00DC546E" w:rsidRDefault="00D11FF3" w:rsidP="00B212DD">
            <w:pPr>
              <w:spacing w:line="240" w:lineRule="auto"/>
              <w:jc w:val="center"/>
              <w:rPr>
                <w:rFonts w:cstheme="minorHAnsi"/>
                <w:sz w:val="20"/>
                <w:szCs w:val="20"/>
              </w:rPr>
            </w:pPr>
            <w:r w:rsidRPr="00DC546E">
              <w:rPr>
                <w:rFonts w:cstheme="minorHAnsi"/>
                <w:sz w:val="20"/>
                <w:szCs w:val="20"/>
              </w:rPr>
              <w:t>Format S do 500 g</w:t>
            </w:r>
          </w:p>
        </w:tc>
        <w:tc>
          <w:tcPr>
            <w:tcW w:w="1150" w:type="dxa"/>
            <w:tcBorders>
              <w:top w:val="single" w:sz="12" w:space="0" w:color="auto"/>
              <w:left w:val="single" w:sz="4" w:space="0" w:color="auto"/>
              <w:bottom w:val="single" w:sz="4" w:space="0" w:color="auto"/>
              <w:right w:val="single" w:sz="4" w:space="0" w:color="auto"/>
            </w:tcBorders>
            <w:vAlign w:val="center"/>
            <w:hideMark/>
          </w:tcPr>
          <w:p w14:paraId="29B8AEA9" w14:textId="2560D3EF" w:rsidR="00D11FF3" w:rsidRPr="00225E5A" w:rsidRDefault="00BC6C7C" w:rsidP="00B212DD">
            <w:pPr>
              <w:spacing w:line="240" w:lineRule="auto"/>
              <w:jc w:val="center"/>
              <w:rPr>
                <w:rFonts w:cstheme="minorHAnsi"/>
                <w:b/>
              </w:rPr>
            </w:pPr>
            <w:r>
              <w:rPr>
                <w:rFonts w:cstheme="minorHAnsi"/>
                <w:b/>
              </w:rPr>
              <w:t>500</w:t>
            </w:r>
          </w:p>
        </w:tc>
        <w:tc>
          <w:tcPr>
            <w:tcW w:w="1133" w:type="dxa"/>
            <w:tcBorders>
              <w:top w:val="single" w:sz="12" w:space="0" w:color="auto"/>
              <w:left w:val="single" w:sz="4" w:space="0" w:color="auto"/>
              <w:bottom w:val="single" w:sz="4" w:space="0" w:color="auto"/>
              <w:right w:val="single" w:sz="4" w:space="0" w:color="auto"/>
            </w:tcBorders>
          </w:tcPr>
          <w:p w14:paraId="2D113F6B" w14:textId="77777777" w:rsidR="00D11FF3" w:rsidRPr="00225E5A" w:rsidRDefault="00D11FF3" w:rsidP="00B212DD">
            <w:pPr>
              <w:spacing w:line="240" w:lineRule="auto"/>
              <w:jc w:val="center"/>
              <w:rPr>
                <w:rFonts w:cstheme="minorHAnsi"/>
              </w:rPr>
            </w:pPr>
          </w:p>
        </w:tc>
        <w:tc>
          <w:tcPr>
            <w:tcW w:w="1296" w:type="dxa"/>
            <w:tcBorders>
              <w:top w:val="single" w:sz="12" w:space="0" w:color="auto"/>
              <w:left w:val="single" w:sz="4" w:space="0" w:color="auto"/>
              <w:bottom w:val="single" w:sz="4" w:space="0" w:color="auto"/>
              <w:right w:val="single" w:sz="4" w:space="0" w:color="auto"/>
            </w:tcBorders>
          </w:tcPr>
          <w:p w14:paraId="09BAC44A" w14:textId="77777777" w:rsidR="00D11FF3" w:rsidRPr="00225E5A" w:rsidRDefault="00D11FF3" w:rsidP="00B212DD">
            <w:pPr>
              <w:spacing w:line="240" w:lineRule="auto"/>
              <w:jc w:val="center"/>
              <w:rPr>
                <w:rFonts w:cstheme="minorHAnsi"/>
                <w:b/>
              </w:rPr>
            </w:pPr>
          </w:p>
        </w:tc>
        <w:tc>
          <w:tcPr>
            <w:tcW w:w="1508" w:type="dxa"/>
            <w:tcBorders>
              <w:top w:val="single" w:sz="12" w:space="0" w:color="auto"/>
              <w:left w:val="single" w:sz="4" w:space="0" w:color="auto"/>
              <w:bottom w:val="single" w:sz="4" w:space="0" w:color="auto"/>
              <w:right w:val="single" w:sz="4" w:space="0" w:color="auto"/>
            </w:tcBorders>
          </w:tcPr>
          <w:p w14:paraId="5D090B3F" w14:textId="77777777" w:rsidR="00D11FF3" w:rsidRPr="00225E5A" w:rsidRDefault="00D11FF3" w:rsidP="00B212DD">
            <w:pPr>
              <w:spacing w:line="240" w:lineRule="auto"/>
              <w:jc w:val="center"/>
              <w:rPr>
                <w:rFonts w:cstheme="minorHAnsi"/>
                <w:b/>
              </w:rPr>
            </w:pPr>
          </w:p>
        </w:tc>
        <w:tc>
          <w:tcPr>
            <w:tcW w:w="1492" w:type="dxa"/>
            <w:tcBorders>
              <w:top w:val="single" w:sz="12" w:space="0" w:color="auto"/>
              <w:left w:val="single" w:sz="4" w:space="0" w:color="auto"/>
              <w:bottom w:val="single" w:sz="4" w:space="0" w:color="auto"/>
              <w:right w:val="single" w:sz="4" w:space="0" w:color="auto"/>
            </w:tcBorders>
          </w:tcPr>
          <w:p w14:paraId="3F014ADA" w14:textId="77777777" w:rsidR="00D11FF3" w:rsidRPr="00225E5A" w:rsidRDefault="00D11FF3" w:rsidP="00B212DD">
            <w:pPr>
              <w:spacing w:line="240" w:lineRule="auto"/>
              <w:jc w:val="center"/>
              <w:rPr>
                <w:rFonts w:cstheme="minorHAnsi"/>
                <w:b/>
              </w:rPr>
            </w:pPr>
          </w:p>
        </w:tc>
      </w:tr>
      <w:tr w:rsidR="00D11FF3" w:rsidRPr="00225E5A" w14:paraId="381BB9CC" w14:textId="77777777" w:rsidTr="00B212DD">
        <w:trPr>
          <w:gridAfter w:val="1"/>
          <w:wAfter w:w="13" w:type="dxa"/>
        </w:trPr>
        <w:tc>
          <w:tcPr>
            <w:tcW w:w="8364" w:type="dxa"/>
            <w:gridSpan w:val="7"/>
            <w:tcBorders>
              <w:top w:val="single" w:sz="12" w:space="0" w:color="auto"/>
              <w:left w:val="single" w:sz="4" w:space="0" w:color="auto"/>
              <w:bottom w:val="single" w:sz="18" w:space="0" w:color="auto"/>
              <w:right w:val="single" w:sz="4" w:space="0" w:color="auto"/>
            </w:tcBorders>
            <w:vAlign w:val="center"/>
            <w:hideMark/>
          </w:tcPr>
          <w:p w14:paraId="5B2BF646" w14:textId="77777777" w:rsidR="00D11FF3" w:rsidRPr="00225E5A" w:rsidRDefault="00D11FF3" w:rsidP="00B212DD">
            <w:pPr>
              <w:spacing w:line="240" w:lineRule="auto"/>
              <w:jc w:val="center"/>
              <w:rPr>
                <w:rFonts w:cstheme="minorHAnsi"/>
                <w:b/>
              </w:rPr>
            </w:pPr>
            <w:r w:rsidRPr="00225E5A">
              <w:rPr>
                <w:rFonts w:cstheme="minorHAnsi"/>
                <w:b/>
              </w:rPr>
              <w:t xml:space="preserve">                                        RAZEM </w:t>
            </w:r>
            <w:r>
              <w:rPr>
                <w:rFonts w:cstheme="minorHAnsi"/>
                <w:b/>
              </w:rPr>
              <w:t xml:space="preserve"> wartość brutto zamówienia(Suma wierszy z kolumny 8)</w:t>
            </w:r>
          </w:p>
        </w:tc>
        <w:tc>
          <w:tcPr>
            <w:tcW w:w="1492" w:type="dxa"/>
            <w:tcBorders>
              <w:top w:val="single" w:sz="12" w:space="0" w:color="auto"/>
              <w:left w:val="single" w:sz="4" w:space="0" w:color="auto"/>
              <w:bottom w:val="single" w:sz="18" w:space="0" w:color="auto"/>
              <w:right w:val="single" w:sz="4" w:space="0" w:color="auto"/>
            </w:tcBorders>
            <w:vAlign w:val="center"/>
          </w:tcPr>
          <w:p w14:paraId="4093AF46" w14:textId="77777777" w:rsidR="00D11FF3" w:rsidRPr="00225E5A" w:rsidRDefault="00D11FF3" w:rsidP="00B212DD">
            <w:pPr>
              <w:spacing w:line="240" w:lineRule="auto"/>
              <w:jc w:val="center"/>
              <w:rPr>
                <w:rFonts w:cstheme="minorHAnsi"/>
                <w:b/>
              </w:rPr>
            </w:pPr>
          </w:p>
          <w:p w14:paraId="7CB7F415" w14:textId="77777777" w:rsidR="00D11FF3" w:rsidRPr="00225E5A" w:rsidRDefault="00D11FF3" w:rsidP="00B212DD">
            <w:pPr>
              <w:spacing w:line="240" w:lineRule="auto"/>
              <w:jc w:val="center"/>
              <w:rPr>
                <w:rFonts w:cstheme="minorHAnsi"/>
                <w:b/>
              </w:rPr>
            </w:pPr>
          </w:p>
        </w:tc>
      </w:tr>
    </w:tbl>
    <w:p w14:paraId="1102BF73" w14:textId="0B38E06D" w:rsidR="00D11FF3" w:rsidRPr="00225E5A" w:rsidRDefault="00D11FF3" w:rsidP="004F7C04">
      <w:pPr>
        <w:spacing w:after="0" w:line="268" w:lineRule="auto"/>
        <w:jc w:val="both"/>
        <w:rPr>
          <w:rFonts w:eastAsia="Arial" w:cstheme="minorHAnsi"/>
        </w:rPr>
      </w:pPr>
    </w:p>
    <w:p w14:paraId="01CA171B" w14:textId="77777777" w:rsidR="004F7C04" w:rsidRPr="00225E5A" w:rsidRDefault="004F7C04" w:rsidP="004F7C04">
      <w:pPr>
        <w:suppressAutoHyphens/>
        <w:spacing w:after="0" w:line="268" w:lineRule="auto"/>
        <w:jc w:val="both"/>
        <w:rPr>
          <w:rFonts w:eastAsia="Arial" w:cstheme="minorHAnsi"/>
          <w:b/>
          <w:bCs/>
        </w:rPr>
      </w:pPr>
    </w:p>
    <w:p w14:paraId="40E5156A" w14:textId="77B9A161" w:rsidR="004F7C04" w:rsidRPr="00225E5A" w:rsidRDefault="00D11FF3" w:rsidP="004F7C04">
      <w:pPr>
        <w:suppressAutoHyphens/>
        <w:spacing w:after="0" w:line="240" w:lineRule="auto"/>
        <w:jc w:val="both"/>
        <w:rPr>
          <w:rFonts w:eastAsia="Arial" w:cstheme="minorHAnsi"/>
          <w:b/>
        </w:rPr>
      </w:pPr>
      <w:r>
        <w:rPr>
          <w:rFonts w:eastAsia="Arial" w:cstheme="minorHAnsi"/>
          <w:b/>
        </w:rPr>
        <w:t>2</w:t>
      </w:r>
      <w:r w:rsidR="004F7C04" w:rsidRPr="00225E5A">
        <w:rPr>
          <w:rFonts w:eastAsia="Arial" w:cstheme="minorHAnsi"/>
          <w:b/>
        </w:rPr>
        <w:t>. Łączna cena ofertowa brutto zamówienia*:</w:t>
      </w:r>
    </w:p>
    <w:p w14:paraId="2F735C9A" w14:textId="77777777" w:rsidR="004F7C04" w:rsidRPr="00225E5A" w:rsidRDefault="004F7C04" w:rsidP="004F7C04">
      <w:pPr>
        <w:suppressAutoHyphens/>
        <w:spacing w:after="0" w:line="240" w:lineRule="auto"/>
        <w:jc w:val="both"/>
        <w:rPr>
          <w:rFonts w:eastAsia="Arial" w:cstheme="minorHAnsi"/>
          <w:b/>
        </w:rPr>
      </w:pPr>
    </w:p>
    <w:p w14:paraId="5A6CE224" w14:textId="3246AD79" w:rsidR="004F7C04" w:rsidRPr="00225E5A" w:rsidRDefault="004F7C04" w:rsidP="004F7C04">
      <w:pPr>
        <w:suppressAutoHyphens/>
        <w:spacing w:after="0" w:line="240" w:lineRule="auto"/>
        <w:jc w:val="both"/>
        <w:rPr>
          <w:rFonts w:eastAsia="Arial" w:cstheme="minorHAnsi"/>
          <w:b/>
        </w:rPr>
      </w:pPr>
      <w:r w:rsidRPr="00225E5A">
        <w:rPr>
          <w:rFonts w:eastAsia="Arial" w:cstheme="minorHAnsi"/>
          <w:b/>
        </w:rPr>
        <w:t>……………………………………………………………….. PLN</w:t>
      </w:r>
    </w:p>
    <w:p w14:paraId="1E2C70E6" w14:textId="4519D37E" w:rsidR="004F7C04" w:rsidRPr="00225E5A" w:rsidRDefault="005D38E7" w:rsidP="004F7C04">
      <w:pPr>
        <w:suppressAutoHyphens/>
        <w:spacing w:after="0" w:line="240" w:lineRule="auto"/>
        <w:jc w:val="both"/>
        <w:rPr>
          <w:rFonts w:eastAsia="Arial" w:cstheme="minorHAnsi"/>
          <w:bCs/>
        </w:rPr>
      </w:pPr>
      <w:r>
        <w:rPr>
          <w:rFonts w:eastAsia="Arial" w:cstheme="minorHAnsi"/>
          <w:bCs/>
        </w:rPr>
        <w:t xml:space="preserve">* </w:t>
      </w:r>
      <w:r w:rsidR="00D11FF3" w:rsidRPr="00DC546E">
        <w:rPr>
          <w:rFonts w:eastAsia="Arial" w:cstheme="minorHAnsi"/>
          <w:bCs/>
          <w:sz w:val="20"/>
          <w:szCs w:val="20"/>
        </w:rPr>
        <w:t>Łączna wartość brutto zamówienia z Tab.</w:t>
      </w:r>
      <w:r w:rsidR="00A60245" w:rsidRPr="00DC546E">
        <w:rPr>
          <w:rFonts w:eastAsia="Arial" w:cstheme="minorHAnsi"/>
          <w:bCs/>
          <w:sz w:val="20"/>
          <w:szCs w:val="20"/>
        </w:rPr>
        <w:t xml:space="preserve"> Nr 1</w:t>
      </w:r>
    </w:p>
    <w:p w14:paraId="29F3D7A9" w14:textId="0AD36E01" w:rsidR="004F7C04" w:rsidRPr="00225E5A" w:rsidRDefault="004F7C04" w:rsidP="005D38E7">
      <w:pPr>
        <w:suppressAutoHyphens/>
        <w:spacing w:after="0" w:line="240" w:lineRule="auto"/>
        <w:jc w:val="both"/>
        <w:rPr>
          <w:rFonts w:eastAsia="Arial" w:cstheme="minorHAnsi"/>
        </w:rPr>
      </w:pPr>
      <w:r w:rsidRPr="00225E5A">
        <w:rPr>
          <w:rFonts w:eastAsia="Arial" w:cstheme="minorHAnsi"/>
          <w:b/>
        </w:rPr>
        <w:t xml:space="preserve"> </w:t>
      </w:r>
      <w:r w:rsidRPr="00225E5A">
        <w:rPr>
          <w:rFonts w:eastAsia="Arial" w:cstheme="minorHAnsi"/>
        </w:rPr>
        <w:t>Cena oferty powinna zostać określona w walucie polskiej, do dwóch miejsc po przecinku.</w:t>
      </w:r>
    </w:p>
    <w:p w14:paraId="0AA53967" w14:textId="77777777" w:rsidR="004F7C04" w:rsidRPr="00225E5A" w:rsidRDefault="004F7C04" w:rsidP="004F7C04">
      <w:pPr>
        <w:suppressAutoHyphens/>
        <w:spacing w:after="0" w:line="240" w:lineRule="auto"/>
        <w:jc w:val="both"/>
        <w:rPr>
          <w:rFonts w:eastAsia="Arial" w:cstheme="minorHAnsi"/>
          <w:b/>
          <w:bCs/>
        </w:rPr>
      </w:pPr>
    </w:p>
    <w:p w14:paraId="7F97D112" w14:textId="66DB5624" w:rsidR="004F7C04" w:rsidRPr="00225E5A" w:rsidRDefault="004F7C04" w:rsidP="004F7C04">
      <w:pPr>
        <w:suppressAutoHyphens/>
        <w:spacing w:after="57" w:line="268" w:lineRule="auto"/>
        <w:ind w:left="-284"/>
        <w:rPr>
          <w:rFonts w:eastAsia="Arial" w:cstheme="minorHAnsi"/>
          <w:b/>
          <w:bCs/>
        </w:rPr>
      </w:pPr>
      <w:r w:rsidRPr="00225E5A">
        <w:rPr>
          <w:rFonts w:eastAsia="Arial" w:cstheme="minorHAnsi"/>
          <w:b/>
          <w:bCs/>
        </w:rPr>
        <w:t xml:space="preserve">     </w:t>
      </w:r>
      <w:r w:rsidR="00A60245">
        <w:rPr>
          <w:rFonts w:eastAsia="Arial" w:cstheme="minorHAnsi"/>
          <w:b/>
          <w:bCs/>
        </w:rPr>
        <w:t>3</w:t>
      </w:r>
      <w:r w:rsidRPr="00225E5A">
        <w:rPr>
          <w:rFonts w:eastAsia="Arial" w:cstheme="minorHAnsi"/>
          <w:b/>
          <w:bCs/>
        </w:rPr>
        <w:t>. Możliwość śledzenia przesyłek pocztowych</w:t>
      </w:r>
    </w:p>
    <w:p w14:paraId="7E3CA9A1" w14:textId="77777777" w:rsidR="004F7C04" w:rsidRPr="00225E5A" w:rsidRDefault="004F7C04" w:rsidP="004F7C04">
      <w:pPr>
        <w:suppressAutoHyphens/>
        <w:spacing w:after="57" w:line="268" w:lineRule="auto"/>
        <w:ind w:left="-284"/>
        <w:rPr>
          <w:rFonts w:eastAsia="Arial" w:cstheme="minorHAnsi"/>
          <w:b/>
          <w:bCs/>
        </w:rPr>
      </w:pPr>
      <w:r w:rsidRPr="00225E5A">
        <w:rPr>
          <w:rFonts w:eastAsia="Arial" w:cstheme="minorHAnsi"/>
          <w:b/>
          <w:bCs/>
        </w:rPr>
        <w:tab/>
        <w:t xml:space="preserve">Tak  </w:t>
      </w:r>
      <w:r w:rsidRPr="00225E5A">
        <w:rPr>
          <w:rFonts w:eastAsia="Arial" w:cstheme="minorHAnsi"/>
          <w:b/>
          <w:bCs/>
        </w:rPr>
        <w:sym w:font="Symbol" w:char="F09D"/>
      </w:r>
    </w:p>
    <w:p w14:paraId="78447CB2" w14:textId="77777777" w:rsidR="004F7C04" w:rsidRPr="00225E5A" w:rsidRDefault="004F7C04" w:rsidP="004F7C04">
      <w:pPr>
        <w:suppressAutoHyphens/>
        <w:spacing w:after="57" w:line="268" w:lineRule="auto"/>
        <w:ind w:left="-284"/>
        <w:rPr>
          <w:rFonts w:eastAsia="Arial" w:cstheme="minorHAnsi"/>
          <w:b/>
          <w:bCs/>
        </w:rPr>
      </w:pPr>
      <w:r w:rsidRPr="00225E5A">
        <w:rPr>
          <w:rFonts w:eastAsia="Arial" w:cstheme="minorHAnsi"/>
          <w:b/>
          <w:bCs/>
        </w:rPr>
        <w:tab/>
        <w:t xml:space="preserve"> Nie  </w:t>
      </w:r>
      <w:r w:rsidRPr="00225E5A">
        <w:rPr>
          <w:rFonts w:eastAsia="Arial" w:cstheme="minorHAnsi"/>
          <w:b/>
          <w:bCs/>
        </w:rPr>
        <w:sym w:font="Symbol" w:char="F09D"/>
      </w:r>
    </w:p>
    <w:p w14:paraId="7670B890" w14:textId="1E0ED67B" w:rsidR="004F7C04" w:rsidRPr="00225E5A" w:rsidRDefault="004F7C04" w:rsidP="002C2A23">
      <w:pPr>
        <w:suppressAutoHyphens/>
        <w:spacing w:after="57" w:line="268" w:lineRule="auto"/>
        <w:rPr>
          <w:rFonts w:eastAsia="Arial" w:cstheme="minorHAnsi"/>
        </w:rPr>
      </w:pPr>
      <w:r w:rsidRPr="00225E5A">
        <w:rPr>
          <w:rFonts w:eastAsia="Arial" w:cstheme="minorHAnsi"/>
        </w:rPr>
        <w:t>Adres strony internetowej</w:t>
      </w:r>
      <w:r w:rsidR="00DC546E">
        <w:rPr>
          <w:rFonts w:eastAsia="Arial" w:cstheme="minorHAnsi"/>
        </w:rPr>
        <w:t>/aplikacji internetowej</w:t>
      </w:r>
      <w:r w:rsidRPr="00225E5A">
        <w:rPr>
          <w:rFonts w:eastAsia="Arial" w:cstheme="minorHAnsi"/>
        </w:rPr>
        <w:t xml:space="preserve">, na której Wykonawca udostępnia śledzenie </w:t>
      </w:r>
      <w:r w:rsidR="002C2A23">
        <w:rPr>
          <w:rFonts w:eastAsia="Arial" w:cstheme="minorHAnsi"/>
        </w:rPr>
        <w:t xml:space="preserve">  </w:t>
      </w:r>
      <w:r w:rsidRPr="00225E5A">
        <w:rPr>
          <w:rFonts w:eastAsia="Arial" w:cstheme="minorHAnsi"/>
        </w:rPr>
        <w:t>przesyłek:</w:t>
      </w:r>
    </w:p>
    <w:p w14:paraId="175CD190" w14:textId="432AD6B2" w:rsidR="004F7C04" w:rsidRDefault="004F7C04" w:rsidP="002C2A23">
      <w:pPr>
        <w:suppressAutoHyphens/>
        <w:spacing w:after="57" w:line="268" w:lineRule="auto"/>
        <w:ind w:left="-284"/>
        <w:rPr>
          <w:rFonts w:eastAsia="Arial" w:cstheme="minorHAnsi"/>
          <w:b/>
          <w:bCs/>
        </w:rPr>
      </w:pPr>
      <w:r w:rsidRPr="00225E5A">
        <w:rPr>
          <w:rFonts w:eastAsia="Arial" w:cstheme="minorHAnsi"/>
          <w:b/>
          <w:bCs/>
        </w:rPr>
        <w:t xml:space="preserve">     …………………………………………………………………………………………</w:t>
      </w:r>
    </w:p>
    <w:p w14:paraId="5D7B397D" w14:textId="77777777" w:rsidR="002C2A23" w:rsidRPr="00225E5A" w:rsidRDefault="002C2A23" w:rsidP="002C2A23">
      <w:pPr>
        <w:suppressAutoHyphens/>
        <w:spacing w:after="57" w:line="268" w:lineRule="auto"/>
        <w:ind w:left="-284"/>
        <w:rPr>
          <w:rFonts w:eastAsia="Arial" w:cstheme="minorHAnsi"/>
          <w:b/>
          <w:bCs/>
        </w:rPr>
      </w:pPr>
    </w:p>
    <w:p w14:paraId="5EE050E3" w14:textId="09312D58" w:rsidR="004F7C04" w:rsidRPr="00225E5A" w:rsidRDefault="004F7C04" w:rsidP="004F7C04">
      <w:pPr>
        <w:suppressAutoHyphens/>
        <w:spacing w:after="57" w:line="268" w:lineRule="auto"/>
        <w:ind w:left="-284"/>
        <w:rPr>
          <w:rFonts w:eastAsia="Arial" w:cstheme="minorHAnsi"/>
          <w:b/>
          <w:bCs/>
        </w:rPr>
      </w:pPr>
      <w:r w:rsidRPr="00225E5A">
        <w:rPr>
          <w:rFonts w:eastAsia="Arial" w:cstheme="minorHAnsi"/>
          <w:b/>
          <w:bCs/>
        </w:rPr>
        <w:tab/>
      </w:r>
      <w:r w:rsidR="00A60245">
        <w:rPr>
          <w:rFonts w:eastAsia="Arial" w:cstheme="minorHAnsi"/>
          <w:b/>
          <w:bCs/>
        </w:rPr>
        <w:t>4</w:t>
      </w:r>
      <w:r w:rsidRPr="00225E5A">
        <w:rPr>
          <w:rFonts w:eastAsia="Arial" w:cstheme="minorHAnsi"/>
          <w:b/>
          <w:bCs/>
        </w:rPr>
        <w:t>. Adres placówki</w:t>
      </w:r>
      <w:r w:rsidR="0048680D">
        <w:rPr>
          <w:rFonts w:eastAsia="Arial" w:cstheme="minorHAnsi"/>
          <w:b/>
          <w:bCs/>
        </w:rPr>
        <w:t xml:space="preserve"> nadawczo/odbiorczej na terenie miasta Wołomin:</w:t>
      </w:r>
    </w:p>
    <w:p w14:paraId="7BB20770" w14:textId="4E09409C" w:rsidR="00D11FF3" w:rsidRPr="00225E5A" w:rsidRDefault="004F7C04" w:rsidP="00A60245">
      <w:pPr>
        <w:suppressAutoHyphens/>
        <w:spacing w:after="57" w:line="268" w:lineRule="auto"/>
        <w:ind w:left="-284"/>
        <w:rPr>
          <w:rFonts w:eastAsia="Arial" w:cstheme="minorHAnsi"/>
          <w:b/>
          <w:bCs/>
        </w:rPr>
      </w:pPr>
      <w:r w:rsidRPr="00225E5A">
        <w:rPr>
          <w:rFonts w:eastAsia="Arial" w:cstheme="minorHAnsi"/>
          <w:b/>
          <w:bCs/>
        </w:rPr>
        <w:tab/>
        <w:t>…………………………………………………………………………………………</w:t>
      </w:r>
    </w:p>
    <w:p w14:paraId="38B23E7A" w14:textId="77777777" w:rsidR="004F7C04" w:rsidRPr="00225E5A" w:rsidRDefault="004F7C04" w:rsidP="004F7C04">
      <w:pPr>
        <w:suppressAutoHyphens/>
        <w:spacing w:after="57" w:line="268" w:lineRule="auto"/>
        <w:ind w:left="-284"/>
        <w:rPr>
          <w:rFonts w:eastAsia="Arial" w:cstheme="minorHAnsi"/>
          <w:b/>
          <w:bCs/>
        </w:rPr>
      </w:pPr>
      <w:r w:rsidRPr="00225E5A">
        <w:rPr>
          <w:rFonts w:eastAsia="Arial" w:cstheme="minorHAnsi"/>
          <w:b/>
          <w:bCs/>
        </w:rPr>
        <w:lastRenderedPageBreak/>
        <w:tab/>
      </w:r>
    </w:p>
    <w:p w14:paraId="29138F96" w14:textId="77777777" w:rsidR="004F7C04" w:rsidRPr="00225E5A" w:rsidRDefault="004F7C04" w:rsidP="004F7C04">
      <w:pPr>
        <w:suppressAutoHyphens/>
        <w:spacing w:after="57" w:line="268" w:lineRule="auto"/>
        <w:jc w:val="both"/>
        <w:rPr>
          <w:rFonts w:eastAsia="Arial" w:cstheme="minorHAnsi"/>
          <w:position w:val="8"/>
        </w:rPr>
      </w:pPr>
      <w:r w:rsidRPr="00225E5A">
        <w:rPr>
          <w:rFonts w:eastAsia="Arial" w:cstheme="minorHAnsi"/>
        </w:rPr>
        <w:t xml:space="preserve">Rodzaj Przedsiębiorcy w rozumieniu ustawy z dnia 6 marca 2018 r. Prawo przedsiębiorców </w:t>
      </w:r>
      <w:hyperlink r:id="rId38" w:history="1">
        <w:r w:rsidRPr="00225E5A">
          <w:rPr>
            <w:rStyle w:val="Hipercze"/>
            <w:rFonts w:eastAsia="Arial" w:cstheme="minorHAnsi"/>
            <w:color w:val="0000FF"/>
            <w:shd w:val="clear" w:color="auto" w:fill="FFFFFF"/>
          </w:rPr>
          <w:t>(Dz.U. z 2021 r. poz. 162</w:t>
        </w:r>
      </w:hyperlink>
      <w:r w:rsidRPr="00225E5A">
        <w:rPr>
          <w:rFonts w:eastAsia="Arial" w:cstheme="minorHAnsi"/>
        </w:rPr>
        <w:t xml:space="preserve">) jakim jest Wykonawca (zaznaczyć właściwą opcję, w przypadku Wykonawców składających ofertę wspólną należy wypełnić dla każdego podmiotu osobno) </w:t>
      </w:r>
      <w:r w:rsidRPr="00225E5A">
        <w:rPr>
          <w:rFonts w:eastAsia="Arial" w:cstheme="minorHAnsi"/>
          <w:position w:val="8"/>
        </w:rPr>
        <w:t>1</w:t>
      </w:r>
    </w:p>
    <w:p w14:paraId="6E7828FC" w14:textId="77777777" w:rsidR="004F7C04" w:rsidRPr="00225E5A" w:rsidRDefault="004F7C04" w:rsidP="004F7C04">
      <w:pPr>
        <w:suppressAutoHyphens/>
        <w:spacing w:after="0" w:line="268" w:lineRule="auto"/>
        <w:rPr>
          <w:rFonts w:eastAsia="Arial" w:cstheme="minorHAnsi"/>
        </w:rPr>
      </w:pPr>
      <w:r w:rsidRPr="00225E5A">
        <w:rPr>
          <w:rFonts w:eastAsia="Cambria Math" w:cstheme="minorHAnsi"/>
        </w:rPr>
        <w:t xml:space="preserve">□ </w:t>
      </w:r>
      <w:proofErr w:type="spellStart"/>
      <w:r w:rsidRPr="00225E5A">
        <w:rPr>
          <w:rFonts w:eastAsia="Arial" w:cstheme="minorHAnsi"/>
        </w:rPr>
        <w:t>Mikroprzedsiębiorca</w:t>
      </w:r>
      <w:proofErr w:type="spellEnd"/>
    </w:p>
    <w:p w14:paraId="12C92DEE" w14:textId="77777777" w:rsidR="004F7C04" w:rsidRPr="00225E5A" w:rsidRDefault="004F7C04" w:rsidP="004F7C04">
      <w:pPr>
        <w:suppressAutoHyphens/>
        <w:spacing w:after="0" w:line="268" w:lineRule="auto"/>
        <w:rPr>
          <w:rFonts w:eastAsia="Arial" w:cstheme="minorHAnsi"/>
        </w:rPr>
      </w:pPr>
      <w:r w:rsidRPr="00225E5A">
        <w:rPr>
          <w:rFonts w:eastAsia="Cambria Math" w:cstheme="minorHAnsi"/>
        </w:rPr>
        <w:t xml:space="preserve">□ </w:t>
      </w:r>
      <w:r w:rsidRPr="00225E5A">
        <w:rPr>
          <w:rFonts w:eastAsia="Arial" w:cstheme="minorHAnsi"/>
        </w:rPr>
        <w:t>Mały przedsiębiorca</w:t>
      </w:r>
      <w:r w:rsidRPr="00225E5A">
        <w:rPr>
          <w:rFonts w:eastAsia="Arial" w:cstheme="minorHAnsi"/>
        </w:rPr>
        <w:br/>
      </w:r>
      <w:r w:rsidRPr="00225E5A">
        <w:rPr>
          <w:rFonts w:eastAsia="Cambria Math" w:cstheme="minorHAnsi"/>
        </w:rPr>
        <w:t xml:space="preserve">□ </w:t>
      </w:r>
      <w:r w:rsidRPr="00225E5A">
        <w:rPr>
          <w:rFonts w:eastAsia="Arial" w:cstheme="minorHAnsi"/>
        </w:rPr>
        <w:t xml:space="preserve"> Średni przedsiębiorca</w:t>
      </w:r>
      <w:r w:rsidRPr="00225E5A">
        <w:rPr>
          <w:rFonts w:eastAsia="Arial" w:cstheme="minorHAnsi"/>
        </w:rPr>
        <w:br/>
      </w:r>
      <w:r w:rsidRPr="00225E5A">
        <w:rPr>
          <w:rFonts w:eastAsia="Cambria Math" w:cstheme="minorHAnsi"/>
        </w:rPr>
        <w:t>□</w:t>
      </w:r>
      <w:r w:rsidRPr="00225E5A">
        <w:rPr>
          <w:rFonts w:eastAsia="Arial" w:cstheme="minorHAnsi"/>
        </w:rPr>
        <w:t xml:space="preserve"> Osoba fizyczna</w:t>
      </w:r>
    </w:p>
    <w:p w14:paraId="4AF3C9F8" w14:textId="77777777" w:rsidR="004F7C04" w:rsidRPr="00225E5A" w:rsidRDefault="004F7C04" w:rsidP="004F7C04">
      <w:pPr>
        <w:suppressAutoHyphens/>
        <w:spacing w:after="0" w:line="268" w:lineRule="auto"/>
        <w:rPr>
          <w:rFonts w:eastAsia="Arial" w:cstheme="minorHAnsi"/>
        </w:rPr>
      </w:pPr>
      <w:r w:rsidRPr="00225E5A">
        <w:rPr>
          <w:rFonts w:eastAsia="Arial" w:cstheme="minorHAnsi"/>
        </w:rPr>
        <w:t>Termin realizacji zamówienia: zgodnie ze SWZ.</w:t>
      </w:r>
    </w:p>
    <w:p w14:paraId="342B6F8A" w14:textId="0C00C53C" w:rsidR="004F7C04" w:rsidRDefault="004F7C04" w:rsidP="004F7C04">
      <w:pPr>
        <w:suppressAutoHyphens/>
        <w:spacing w:after="0" w:line="268" w:lineRule="auto"/>
        <w:jc w:val="both"/>
        <w:rPr>
          <w:rFonts w:eastAsia="Arial" w:cstheme="minorHAnsi"/>
        </w:rPr>
      </w:pPr>
      <w:r w:rsidRPr="00225E5A">
        <w:rPr>
          <w:rFonts w:eastAsia="Arial" w:cstheme="minorHAnsi"/>
        </w:rPr>
        <w:t>Warunki płatności zgodne z projektowanymi postanowieniami umowy.</w:t>
      </w:r>
    </w:p>
    <w:p w14:paraId="149B4C51" w14:textId="77777777" w:rsidR="002C2A23" w:rsidRPr="00225E5A" w:rsidRDefault="002C2A23" w:rsidP="004F7C04">
      <w:pPr>
        <w:suppressAutoHyphens/>
        <w:spacing w:after="0" w:line="268" w:lineRule="auto"/>
        <w:jc w:val="both"/>
        <w:rPr>
          <w:rFonts w:eastAsia="Arial" w:cstheme="minorHAnsi"/>
        </w:rPr>
      </w:pPr>
    </w:p>
    <w:p w14:paraId="0162E1C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Niniejszym oświadczam, że:</w:t>
      </w:r>
    </w:p>
    <w:p w14:paraId="497CE85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zapoznałem się z warunkami zamówienia i przyjmuję je bez zastrzeżeń;</w:t>
      </w:r>
    </w:p>
    <w:p w14:paraId="57EAF36E"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zapoznałem się z projektowanymi postanowieniami umowy i przyjmuję je bez zastrzeżeń;</w:t>
      </w:r>
    </w:p>
    <w:p w14:paraId="43A18AAB" w14:textId="77777777" w:rsidR="00A15CA7" w:rsidRDefault="004F7C04" w:rsidP="00A15CA7">
      <w:pPr>
        <w:suppressAutoHyphens/>
        <w:spacing w:after="0" w:line="268" w:lineRule="auto"/>
        <w:jc w:val="both"/>
        <w:rPr>
          <w:rFonts w:eastAsia="Arial" w:cstheme="minorHAnsi"/>
        </w:rPr>
      </w:pPr>
      <w:r w:rsidRPr="00225E5A">
        <w:rPr>
          <w:rFonts w:eastAsia="Arial" w:cstheme="minorHAnsi"/>
        </w:rPr>
        <w:t>- przedmiot oferty jest zgodny z przedmiotem zamówienia;</w:t>
      </w:r>
    </w:p>
    <w:p w14:paraId="18A79DC7" w14:textId="37794D91" w:rsidR="004F7C04" w:rsidRPr="00225E5A" w:rsidRDefault="004F7C04" w:rsidP="00A15CA7">
      <w:pPr>
        <w:suppressAutoHyphens/>
        <w:spacing w:after="0" w:line="268" w:lineRule="auto"/>
        <w:jc w:val="both"/>
        <w:rPr>
          <w:rFonts w:eastAsia="Arial" w:cstheme="minorHAnsi"/>
        </w:rPr>
      </w:pPr>
      <w:r w:rsidRPr="00225E5A">
        <w:rPr>
          <w:rFonts w:eastAsia="Arial" w:cstheme="minorHAnsi"/>
          <w:color w:val="000000"/>
        </w:rPr>
        <w:t>- wypełniłem obowiązki informacyjne przewidziane w art. 13 lub art. 14 RODO</w:t>
      </w:r>
      <w:r w:rsidRPr="00225E5A">
        <w:rPr>
          <w:rFonts w:eastAsia="Arial" w:cstheme="minorHAnsi"/>
          <w:color w:val="000000"/>
          <w:position w:val="10"/>
        </w:rPr>
        <w:t>(2) wobec osób fizycznych, od których dane osobowe bezpośrednio lub pośrednio pozyskałem w celu ubiegania się o udzielenie zamówienia publicznego w niniejszym postępowaniu</w:t>
      </w:r>
    </w:p>
    <w:p w14:paraId="715C9B5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uzyskałem zgodę wszystkich osób fizycznych, których dane są zawarte w ofercie oraz uzyskam zgodę wszystkich osób fizycznych wskazanych w uzupełnieniach i wyjaśnieniach do oferty, na przetwarzanie danych osobowych w związku z prowadzonym postępowaniem o udzielenie zamówienia publicznego;</w:t>
      </w:r>
    </w:p>
    <w:p w14:paraId="08C0D78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poinformowałem wszystkie osoby fizyczne, których dane są zawarte w ofercie oraz poinformuję wszystkie osoby wskazane w uzupełnieniach i wyjaśnieniach do oferty, że dane zostaną udostępnione Zamawiającemu;</w:t>
      </w:r>
    </w:p>
    <w:p w14:paraId="69189454"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 poinformowałem wszystkie osoby fizyczne, których dane są zawarte w ofercie oraz poinformuję wszystkie osoby fizyczne wskazane w uzupełnieniach i wyjaśnieniach do oferty, że zgodnie z art. 74 ust. 1  ustawy z dnia 11 września 2019 r. Prawo zamówień publicznych protokół wraz z załącznikami jest jawny oraz, iż załącznikiem do protokołu są m.in. oferty i inne dokumenty i informacje składane przez wykonawców.</w:t>
      </w:r>
    </w:p>
    <w:p w14:paraId="53904A4D" w14:textId="77777777" w:rsidR="004F7C04" w:rsidRPr="00225E5A" w:rsidRDefault="004F7C04" w:rsidP="004F7C04">
      <w:pPr>
        <w:spacing w:after="0" w:line="268" w:lineRule="auto"/>
        <w:rPr>
          <w:rFonts w:eastAsia="Arial" w:cstheme="minorHAnsi"/>
        </w:rPr>
      </w:pPr>
      <w:r w:rsidRPr="00225E5A">
        <w:rPr>
          <w:rFonts w:eastAsia="Arial" w:cstheme="minorHAnsi"/>
        </w:rPr>
        <w:t>-oświadczam, że nie polegam*/polegam* na zasobach innych podmiotów</w:t>
      </w:r>
    </w:p>
    <w:p w14:paraId="617F5625" w14:textId="77777777" w:rsidR="004F7C04" w:rsidRPr="002E4AF3" w:rsidRDefault="004F7C04" w:rsidP="004F7C04">
      <w:pPr>
        <w:spacing w:after="0" w:line="268" w:lineRule="auto"/>
        <w:rPr>
          <w:rFonts w:eastAsia="Arial" w:cstheme="minorHAnsi"/>
          <w:sz w:val="20"/>
          <w:szCs w:val="20"/>
        </w:rPr>
      </w:pPr>
      <w:r w:rsidRPr="002E4AF3">
        <w:rPr>
          <w:rFonts w:eastAsia="Arial" w:cstheme="minorHAnsi"/>
          <w:sz w:val="20"/>
          <w:szCs w:val="20"/>
        </w:rPr>
        <w:t>*niepotrzebne skreślić</w:t>
      </w:r>
    </w:p>
    <w:p w14:paraId="6D18B20A" w14:textId="77777777" w:rsidR="004F7C04" w:rsidRPr="00225E5A" w:rsidRDefault="004F7C04" w:rsidP="004F7C04">
      <w:pPr>
        <w:spacing w:after="0" w:line="268" w:lineRule="auto"/>
        <w:rPr>
          <w:rFonts w:eastAsia="Arial" w:cstheme="minorHAnsi"/>
          <w:color w:val="000000"/>
        </w:rPr>
      </w:pPr>
    </w:p>
    <w:tbl>
      <w:tblPr>
        <w:tblW w:w="0" w:type="auto"/>
        <w:tblInd w:w="5" w:type="dxa"/>
        <w:tblCellMar>
          <w:left w:w="10" w:type="dxa"/>
          <w:right w:w="10" w:type="dxa"/>
        </w:tblCellMar>
        <w:tblLook w:val="04A0" w:firstRow="1" w:lastRow="0" w:firstColumn="1" w:lastColumn="0" w:noHBand="0" w:noVBand="1"/>
      </w:tblPr>
      <w:tblGrid>
        <w:gridCol w:w="3643"/>
        <w:gridCol w:w="4988"/>
      </w:tblGrid>
      <w:tr w:rsidR="004F7C04" w:rsidRPr="00225E5A" w14:paraId="702FBA0F" w14:textId="77777777" w:rsidTr="004F7C04">
        <w:trPr>
          <w:trHeight w:val="1"/>
        </w:trPr>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 w:type="dxa"/>
              <w:bottom w:w="0" w:type="dxa"/>
              <w:right w:w="4" w:type="dxa"/>
            </w:tcMar>
            <w:hideMark/>
          </w:tcPr>
          <w:p w14:paraId="67731959" w14:textId="77777777" w:rsidR="004F7C04" w:rsidRPr="00225E5A" w:rsidRDefault="004F7C04">
            <w:pPr>
              <w:spacing w:before="280" w:after="0" w:line="268" w:lineRule="auto"/>
              <w:rPr>
                <w:rFonts w:cstheme="minorHAnsi"/>
              </w:rPr>
            </w:pPr>
            <w:r w:rsidRPr="00225E5A">
              <w:rPr>
                <w:rFonts w:eastAsia="Arial" w:cstheme="minorHAnsi"/>
                <w:color w:val="000000"/>
              </w:rPr>
              <w:t>Nazwa i adres podmiotu udostępniającego zasób Wykonawcy</w:t>
            </w:r>
          </w:p>
        </w:tc>
        <w:tc>
          <w:tcPr>
            <w:tcW w:w="4988" w:type="dxa"/>
            <w:tcBorders>
              <w:top w:val="single" w:sz="4" w:space="0" w:color="000000"/>
              <w:left w:val="single" w:sz="4" w:space="0" w:color="000000"/>
              <w:bottom w:val="single" w:sz="4" w:space="0" w:color="000000"/>
              <w:right w:val="single" w:sz="4" w:space="0" w:color="000000"/>
            </w:tcBorders>
            <w:tcMar>
              <w:top w:w="0" w:type="dxa"/>
              <w:left w:w="4" w:type="dxa"/>
              <w:bottom w:w="0" w:type="dxa"/>
              <w:right w:w="4" w:type="dxa"/>
            </w:tcMar>
          </w:tcPr>
          <w:p w14:paraId="45A064F1" w14:textId="77777777" w:rsidR="004F7C04" w:rsidRPr="00225E5A" w:rsidRDefault="004F7C04">
            <w:pPr>
              <w:spacing w:after="0" w:line="268" w:lineRule="auto"/>
              <w:rPr>
                <w:rFonts w:eastAsia="Arial" w:cstheme="minorHAnsi"/>
                <w:color w:val="000000"/>
                <w:shd w:val="clear" w:color="auto" w:fill="FFFF00"/>
              </w:rPr>
            </w:pPr>
          </w:p>
          <w:p w14:paraId="354D43D3" w14:textId="77777777" w:rsidR="004F7C04" w:rsidRPr="00225E5A" w:rsidRDefault="004F7C04">
            <w:pPr>
              <w:spacing w:after="0" w:line="268" w:lineRule="auto"/>
              <w:rPr>
                <w:rFonts w:cstheme="minorHAnsi"/>
              </w:rPr>
            </w:pPr>
            <w:r w:rsidRPr="00225E5A">
              <w:rPr>
                <w:rFonts w:eastAsia="Arial" w:cstheme="minorHAnsi"/>
                <w:color w:val="000000"/>
              </w:rPr>
              <w:t>Zdolności techniczne lub zawodowe udostępniana Wykonawcy przez podmiot udostępniający zasoby</w:t>
            </w:r>
          </w:p>
        </w:tc>
      </w:tr>
      <w:tr w:rsidR="004F7C04" w:rsidRPr="00225E5A" w14:paraId="1ECF1F26" w14:textId="77777777" w:rsidTr="004F7C04">
        <w:trPr>
          <w:trHeight w:val="651"/>
        </w:trPr>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 w:type="dxa"/>
              <w:bottom w:w="0" w:type="dxa"/>
              <w:right w:w="4" w:type="dxa"/>
            </w:tcMar>
          </w:tcPr>
          <w:p w14:paraId="7201CB6E" w14:textId="77777777" w:rsidR="004F7C04" w:rsidRPr="00225E5A" w:rsidRDefault="004F7C04">
            <w:pPr>
              <w:spacing w:after="0" w:line="268" w:lineRule="auto"/>
              <w:rPr>
                <w:rFonts w:cstheme="minorHAnsi"/>
                <w:highlight w:val="yellow"/>
              </w:rPr>
            </w:pPr>
          </w:p>
        </w:tc>
        <w:tc>
          <w:tcPr>
            <w:tcW w:w="4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4" w:type="dxa"/>
              <w:bottom w:w="0" w:type="dxa"/>
              <w:right w:w="4" w:type="dxa"/>
            </w:tcMar>
          </w:tcPr>
          <w:p w14:paraId="49E63013" w14:textId="77777777" w:rsidR="004F7C04" w:rsidRPr="00225E5A" w:rsidRDefault="004F7C04">
            <w:pPr>
              <w:spacing w:after="0" w:line="268" w:lineRule="auto"/>
              <w:rPr>
                <w:rFonts w:eastAsia="Calibri" w:cstheme="minorHAnsi"/>
                <w:highlight w:val="yellow"/>
              </w:rPr>
            </w:pPr>
          </w:p>
        </w:tc>
      </w:tr>
    </w:tbl>
    <w:p w14:paraId="0AEAAAE8" w14:textId="77777777" w:rsidR="004F7C04" w:rsidRPr="00225E5A" w:rsidRDefault="004F7C04" w:rsidP="004F7C04">
      <w:pPr>
        <w:spacing w:before="280" w:after="0" w:line="268" w:lineRule="auto"/>
        <w:jc w:val="both"/>
        <w:rPr>
          <w:rFonts w:eastAsia="Arial" w:cstheme="minorHAnsi"/>
          <w:i/>
          <w:color w:val="000000"/>
        </w:rPr>
      </w:pPr>
      <w:r w:rsidRPr="00225E5A">
        <w:rPr>
          <w:rFonts w:eastAsia="Arial" w:cstheme="minorHAnsi"/>
          <w:color w:val="000000"/>
        </w:rPr>
        <w:t>(</w:t>
      </w:r>
      <w:r w:rsidRPr="00225E5A">
        <w:rPr>
          <w:rFonts w:eastAsia="Arial" w:cstheme="minorHAnsi"/>
          <w:i/>
          <w:color w:val="000000"/>
        </w:rPr>
        <w:t xml:space="preserve">w przypadku nie wskazania podmiotu udostępniającego zasób Wykonawcy, Wykonawca samodzielnie będzie wykazywał spełnianie warunków udziału w postępowaniu oraz nie będzie polegał na zasobach podmiotów je udostępniających). </w:t>
      </w:r>
    </w:p>
    <w:p w14:paraId="67AB3F4D" w14:textId="77777777" w:rsidR="004F7C04" w:rsidRPr="00225E5A" w:rsidRDefault="004F7C04" w:rsidP="004F7C04">
      <w:pPr>
        <w:spacing w:before="280" w:after="0" w:line="268" w:lineRule="auto"/>
        <w:jc w:val="both"/>
        <w:rPr>
          <w:rFonts w:eastAsia="Arial" w:cstheme="minorHAnsi"/>
          <w:color w:val="000000"/>
          <w:shd w:val="clear" w:color="auto" w:fill="FFFF00"/>
        </w:rPr>
      </w:pPr>
      <w:r w:rsidRPr="00225E5A">
        <w:rPr>
          <w:rFonts w:eastAsia="Arial" w:cstheme="minorHAnsi"/>
          <w:color w:val="000000"/>
        </w:rPr>
        <w:t>-oświadczam, że niżej wymienieni Wykonawcy wspólnie ubiegający się o udzielenie zamówienia wykonają następujące usługi składające się na przedmiot zamówienia</w:t>
      </w:r>
    </w:p>
    <w:p w14:paraId="2FA84F94" w14:textId="77777777" w:rsidR="004F7C04" w:rsidRPr="00225E5A" w:rsidRDefault="004F7C04" w:rsidP="004F7C04">
      <w:pPr>
        <w:spacing w:before="280" w:after="0" w:line="268" w:lineRule="auto"/>
        <w:rPr>
          <w:rFonts w:eastAsia="Arial" w:cstheme="minorHAnsi"/>
          <w:color w:val="000000"/>
          <w:shd w:val="clear" w:color="auto" w:fill="FFFF00"/>
        </w:rPr>
      </w:pPr>
    </w:p>
    <w:tbl>
      <w:tblPr>
        <w:tblW w:w="0" w:type="auto"/>
        <w:tblInd w:w="108" w:type="dxa"/>
        <w:tblCellMar>
          <w:left w:w="10" w:type="dxa"/>
          <w:right w:w="10" w:type="dxa"/>
        </w:tblCellMar>
        <w:tblLook w:val="04A0" w:firstRow="1" w:lastRow="0" w:firstColumn="1" w:lastColumn="0" w:noHBand="0" w:noVBand="1"/>
      </w:tblPr>
      <w:tblGrid>
        <w:gridCol w:w="2802"/>
        <w:gridCol w:w="5726"/>
      </w:tblGrid>
      <w:tr w:rsidR="004F7C04" w:rsidRPr="00225E5A" w14:paraId="5B19C563" w14:textId="77777777" w:rsidTr="004F7C04">
        <w:trPr>
          <w:trHeight w:val="1"/>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01BC1A" w14:textId="77777777" w:rsidR="004F7C04" w:rsidRPr="00225E5A" w:rsidRDefault="004F7C04">
            <w:pPr>
              <w:spacing w:after="0" w:line="268" w:lineRule="auto"/>
              <w:rPr>
                <w:rFonts w:cstheme="minorHAnsi"/>
              </w:rPr>
            </w:pPr>
            <w:r w:rsidRPr="00225E5A">
              <w:rPr>
                <w:rFonts w:eastAsia="Arial" w:cstheme="minorHAnsi"/>
                <w:color w:val="000000"/>
              </w:rPr>
              <w:t>Nazwa Wykonawcy, spośród Wykonawców wspólnie ubiegających się o udzielenie zamówienia</w:t>
            </w:r>
          </w:p>
        </w:tc>
        <w:tc>
          <w:tcPr>
            <w:tcW w:w="5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9A1B65" w14:textId="77777777" w:rsidR="004F7C04" w:rsidRPr="00225E5A" w:rsidRDefault="004F7C04">
            <w:pPr>
              <w:spacing w:after="0" w:line="268" w:lineRule="auto"/>
              <w:rPr>
                <w:rFonts w:cstheme="minorHAnsi"/>
              </w:rPr>
            </w:pPr>
            <w:r w:rsidRPr="00225E5A">
              <w:rPr>
                <w:rFonts w:eastAsia="Arial" w:cstheme="minorHAnsi"/>
                <w:color w:val="000000"/>
              </w:rPr>
              <w:t>Usługa składająca się na przedmiot zamówienia, która zostanie wykonana przez Wykonawcę wskazanego w kolumnie 1</w:t>
            </w:r>
          </w:p>
        </w:tc>
      </w:tr>
      <w:tr w:rsidR="004F7C04" w:rsidRPr="00225E5A" w14:paraId="5756C4A1" w14:textId="77777777" w:rsidTr="004F7C04">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B63CB0" w14:textId="77777777" w:rsidR="004F7C04" w:rsidRPr="00225E5A" w:rsidRDefault="004F7C04">
            <w:pPr>
              <w:spacing w:after="0" w:line="268" w:lineRule="auto"/>
              <w:rPr>
                <w:rFonts w:eastAsia="Calibri" w:cstheme="minorHAnsi"/>
              </w:rPr>
            </w:pPr>
          </w:p>
        </w:tc>
        <w:tc>
          <w:tcPr>
            <w:tcW w:w="5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2D7A0" w14:textId="77777777" w:rsidR="004F7C04" w:rsidRPr="00225E5A" w:rsidRDefault="004F7C04">
            <w:pPr>
              <w:spacing w:after="0" w:line="268" w:lineRule="auto"/>
              <w:rPr>
                <w:rFonts w:eastAsia="Calibri" w:cstheme="minorHAnsi"/>
              </w:rPr>
            </w:pPr>
          </w:p>
        </w:tc>
      </w:tr>
      <w:tr w:rsidR="004F7C04" w:rsidRPr="00225E5A" w14:paraId="37B8DBDD" w14:textId="77777777" w:rsidTr="004F7C04">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23479" w14:textId="77777777" w:rsidR="004F7C04" w:rsidRPr="00225E5A" w:rsidRDefault="004F7C04">
            <w:pPr>
              <w:spacing w:after="0" w:line="268" w:lineRule="auto"/>
              <w:rPr>
                <w:rFonts w:eastAsia="Calibri" w:cstheme="minorHAnsi"/>
              </w:rPr>
            </w:pPr>
          </w:p>
        </w:tc>
        <w:tc>
          <w:tcPr>
            <w:tcW w:w="5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63D395" w14:textId="77777777" w:rsidR="004F7C04" w:rsidRPr="00225E5A" w:rsidRDefault="004F7C04">
            <w:pPr>
              <w:spacing w:after="0" w:line="268" w:lineRule="auto"/>
              <w:rPr>
                <w:rFonts w:eastAsia="Calibri" w:cstheme="minorHAnsi"/>
              </w:rPr>
            </w:pPr>
          </w:p>
        </w:tc>
      </w:tr>
    </w:tbl>
    <w:p w14:paraId="49D773DE" w14:textId="77777777" w:rsidR="004F7C04" w:rsidRPr="00225E5A" w:rsidRDefault="004F7C04" w:rsidP="004F7C04">
      <w:pPr>
        <w:suppressAutoHyphens/>
        <w:spacing w:after="0" w:line="268" w:lineRule="auto"/>
        <w:jc w:val="both"/>
        <w:rPr>
          <w:rFonts w:eastAsia="Arial" w:cstheme="minorHAnsi"/>
        </w:rPr>
      </w:pPr>
    </w:p>
    <w:p w14:paraId="6984E988" w14:textId="77777777" w:rsidR="004F7C04" w:rsidRPr="00225E5A" w:rsidRDefault="004F7C04" w:rsidP="004F7C04">
      <w:pPr>
        <w:suppressAutoHyphens/>
        <w:spacing w:after="0" w:line="268" w:lineRule="auto"/>
        <w:jc w:val="both"/>
        <w:rPr>
          <w:rFonts w:eastAsia="Arial" w:cstheme="minorHAnsi"/>
        </w:rPr>
      </w:pPr>
    </w:p>
    <w:p w14:paraId="2AFFF71A"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Niżej podane części (zakres) zamówienia, wykonywać będą w moim imieniu podwykonawcy</w:t>
      </w:r>
      <w:r w:rsidRPr="00225E5A">
        <w:rPr>
          <w:rFonts w:eastAsia="Arial" w:cstheme="minorHAnsi"/>
        </w:rPr>
        <w:br/>
        <w:t>(Wykonawca wskazuje części- zakres czynności zamówienia, których wykonanie zamierza powierzyć podwykonawcom i podaje nazwy ewentualnych  podwykonawców – jeżeli są już znani):</w:t>
      </w:r>
    </w:p>
    <w:p w14:paraId="38B75B1D" w14:textId="77777777" w:rsidR="004F7C04" w:rsidRPr="00225E5A" w:rsidRDefault="004F7C04" w:rsidP="004F7C04">
      <w:pPr>
        <w:suppressAutoHyphens/>
        <w:spacing w:after="0" w:line="268" w:lineRule="auto"/>
        <w:ind w:left="720"/>
        <w:jc w:val="both"/>
        <w:rPr>
          <w:rFonts w:eastAsia="Arial" w:cstheme="minorHAnsi"/>
        </w:rPr>
      </w:pPr>
    </w:p>
    <w:p w14:paraId="6D2F49FD"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w:t>
      </w:r>
    </w:p>
    <w:p w14:paraId="4A3662AD" w14:textId="77777777" w:rsidR="004F7C04" w:rsidRPr="00225E5A" w:rsidRDefault="004F7C04" w:rsidP="004F7C04">
      <w:pPr>
        <w:suppressAutoHyphens/>
        <w:spacing w:after="0" w:line="268" w:lineRule="auto"/>
        <w:jc w:val="both"/>
        <w:rPr>
          <w:rFonts w:eastAsia="Arial" w:cstheme="minorHAnsi"/>
        </w:rPr>
      </w:pPr>
    </w:p>
    <w:p w14:paraId="237452C1" w14:textId="77777777" w:rsidR="004F7C04" w:rsidRPr="00225E5A" w:rsidRDefault="004F7C04" w:rsidP="004F7C04">
      <w:pPr>
        <w:suppressAutoHyphens/>
        <w:spacing w:after="57" w:line="268" w:lineRule="auto"/>
        <w:jc w:val="right"/>
        <w:rPr>
          <w:rFonts w:eastAsia="Arial" w:cstheme="minorHAnsi"/>
          <w:b/>
        </w:rPr>
      </w:pPr>
      <w:r w:rsidRPr="00225E5A">
        <w:rPr>
          <w:rFonts w:eastAsia="Arial" w:cstheme="minorHAnsi"/>
          <w:b/>
        </w:rPr>
        <w:t>.....................................................</w:t>
      </w:r>
    </w:p>
    <w:p w14:paraId="409769AA" w14:textId="77777777" w:rsidR="004F7C04" w:rsidRPr="00225E5A" w:rsidRDefault="004F7C04" w:rsidP="004F7C04">
      <w:pPr>
        <w:suppressAutoHyphens/>
        <w:spacing w:after="57" w:line="268" w:lineRule="auto"/>
        <w:jc w:val="right"/>
        <w:rPr>
          <w:rFonts w:eastAsia="Arial" w:cstheme="minorHAnsi"/>
          <w:b/>
        </w:rPr>
      </w:pPr>
      <w:r w:rsidRPr="00225E5A">
        <w:rPr>
          <w:rFonts w:eastAsia="Arial" w:cstheme="minorHAnsi"/>
          <w:b/>
        </w:rPr>
        <w:t>podpis  Wykonawcy</w:t>
      </w:r>
    </w:p>
    <w:p w14:paraId="0BBD7767" w14:textId="77777777" w:rsidR="004F7C04" w:rsidRPr="002C2A23" w:rsidRDefault="004F7C04" w:rsidP="004F7C04">
      <w:pPr>
        <w:suppressAutoHyphens/>
        <w:spacing w:after="0" w:line="268" w:lineRule="auto"/>
        <w:rPr>
          <w:rFonts w:eastAsia="Arial" w:cstheme="minorHAnsi"/>
          <w:position w:val="11"/>
          <w:sz w:val="20"/>
          <w:szCs w:val="20"/>
        </w:rPr>
      </w:pPr>
      <w:r w:rsidRPr="002C2A23">
        <w:rPr>
          <w:rFonts w:eastAsia="Arial" w:cstheme="minorHAnsi"/>
          <w:i/>
          <w:position w:val="11"/>
          <w:sz w:val="20"/>
          <w:szCs w:val="20"/>
        </w:rPr>
        <w:t>1) Zaznaczyć rodzaj przedsiębiorstwa, jakim jest Wykonawca (w przypadku Wykonawców składających ofertę wspólną należy wypełnić dla każdego podmiotu osobno):</w:t>
      </w:r>
    </w:p>
    <w:p w14:paraId="7E9A5952" w14:textId="77777777" w:rsidR="004F7C04" w:rsidRPr="002C2A23" w:rsidRDefault="004F7C04" w:rsidP="004F7C04">
      <w:pPr>
        <w:suppressAutoHyphens/>
        <w:spacing w:after="0" w:line="268" w:lineRule="auto"/>
        <w:rPr>
          <w:rFonts w:eastAsia="Arial" w:cstheme="minorHAnsi"/>
          <w:sz w:val="20"/>
          <w:szCs w:val="20"/>
        </w:rPr>
      </w:pPr>
      <w:r w:rsidRPr="002C2A23">
        <w:rPr>
          <w:rFonts w:eastAsia="Arial" w:cstheme="minorHAnsi"/>
          <w:b/>
          <w:i/>
          <w:sz w:val="20"/>
          <w:szCs w:val="20"/>
          <w:u w:val="single"/>
        </w:rPr>
        <w:t>Mikroprzedsiębiorstwo</w:t>
      </w:r>
      <w:r w:rsidRPr="002C2A23">
        <w:rPr>
          <w:rFonts w:eastAsia="Arial" w:cstheme="minorHAnsi"/>
          <w:b/>
          <w:i/>
          <w:sz w:val="20"/>
          <w:szCs w:val="20"/>
        </w:rPr>
        <w:t>: przedsiębiorstwo, które zatrudnia mniej niż 10 pracowników i którego roczny obrót netto lub roczna suma bilansowa nie przekracza 2 milionów EUR.</w:t>
      </w:r>
    </w:p>
    <w:p w14:paraId="026193C2" w14:textId="77777777" w:rsidR="004F7C04" w:rsidRPr="002C2A23" w:rsidRDefault="004F7C04" w:rsidP="004F7C04">
      <w:pPr>
        <w:suppressAutoHyphens/>
        <w:spacing w:after="0" w:line="268" w:lineRule="auto"/>
        <w:jc w:val="both"/>
        <w:rPr>
          <w:rFonts w:eastAsia="Arial" w:cstheme="minorHAnsi"/>
          <w:sz w:val="20"/>
          <w:szCs w:val="20"/>
        </w:rPr>
      </w:pPr>
      <w:r w:rsidRPr="002C2A23">
        <w:rPr>
          <w:rFonts w:eastAsia="Arial" w:cstheme="minorHAnsi"/>
          <w:b/>
          <w:i/>
          <w:sz w:val="20"/>
          <w:szCs w:val="20"/>
          <w:u w:val="single"/>
        </w:rPr>
        <w:t>Małe przedsiębiorstwo</w:t>
      </w:r>
      <w:r w:rsidRPr="002C2A23">
        <w:rPr>
          <w:rFonts w:eastAsia="Arial" w:cstheme="minorHAnsi"/>
          <w:b/>
          <w:i/>
          <w:sz w:val="20"/>
          <w:szCs w:val="20"/>
        </w:rPr>
        <w:t>: przedsiębiorstwo, które zatrudnia mniej niż 50 pracowników i którego roczny obrót netto lub roczna suma bilansowa nie przekracza 10 milionów EUR.</w:t>
      </w:r>
    </w:p>
    <w:p w14:paraId="746E1B6B" w14:textId="77777777" w:rsidR="004F7C04" w:rsidRPr="002C2A23" w:rsidRDefault="004F7C04" w:rsidP="004F7C04">
      <w:pPr>
        <w:suppressAutoHyphens/>
        <w:spacing w:after="0" w:line="268" w:lineRule="auto"/>
        <w:jc w:val="both"/>
        <w:rPr>
          <w:rFonts w:eastAsia="Arial" w:cstheme="minorHAnsi"/>
          <w:sz w:val="20"/>
          <w:szCs w:val="20"/>
        </w:rPr>
      </w:pPr>
      <w:r w:rsidRPr="002C2A23">
        <w:rPr>
          <w:rFonts w:eastAsia="Arial" w:cstheme="minorHAnsi"/>
          <w:b/>
          <w:i/>
          <w:sz w:val="20"/>
          <w:szCs w:val="20"/>
          <w:u w:val="single"/>
        </w:rPr>
        <w:t>Średnie przedsiębiorstwo</w:t>
      </w:r>
      <w:r w:rsidRPr="002C2A23">
        <w:rPr>
          <w:rFonts w:eastAsia="Arial" w:cstheme="minorHAnsi"/>
          <w:b/>
          <w:i/>
          <w:sz w:val="20"/>
          <w:szCs w:val="20"/>
        </w:rPr>
        <w:t xml:space="preserve">: przedsiębiorstwa, które nie są mikroprzedsiębiorstwami ani małymi przedsiębiorstwami </w:t>
      </w:r>
      <w:r w:rsidRPr="002C2A23">
        <w:rPr>
          <w:rFonts w:eastAsia="Arial" w:cstheme="minorHAnsi"/>
          <w:i/>
          <w:sz w:val="20"/>
          <w:szCs w:val="20"/>
        </w:rPr>
        <w:t>i które zatrudniają mniej niż 250 pracowników i których roczny obrót nie przekracza 50 milionów EUR lub roczna suma bilansowa nie przekracza 43 milionów EUR.</w:t>
      </w:r>
    </w:p>
    <w:p w14:paraId="3F1EBC94" w14:textId="77777777" w:rsidR="004F7C04" w:rsidRPr="002C2A23" w:rsidRDefault="004F7C04" w:rsidP="004F7C04">
      <w:pPr>
        <w:suppressAutoHyphens/>
        <w:spacing w:after="0" w:line="268" w:lineRule="auto"/>
        <w:jc w:val="both"/>
        <w:rPr>
          <w:rFonts w:eastAsia="Arial" w:cstheme="minorHAnsi"/>
          <w:position w:val="11"/>
          <w:sz w:val="20"/>
          <w:szCs w:val="20"/>
        </w:rPr>
      </w:pPr>
      <w:r w:rsidRPr="002C2A23">
        <w:rPr>
          <w:rFonts w:eastAsia="Arial" w:cstheme="minorHAnsi"/>
          <w:bCs/>
          <w:iCs/>
          <w:color w:val="000000"/>
          <w:position w:val="11"/>
          <w:sz w:val="20"/>
          <w:szCs w:val="20"/>
        </w:rPr>
        <w:t>2</w:t>
      </w:r>
      <w:r w:rsidRPr="002C2A23">
        <w:rPr>
          <w:rFonts w:eastAsia="Arial" w:cstheme="minorHAnsi"/>
          <w:b/>
          <w:i/>
          <w:color w:val="000000"/>
          <w:position w:val="11"/>
          <w:sz w:val="20"/>
          <w:szCs w:val="20"/>
        </w:rPr>
        <w:t xml:space="preserve">) </w:t>
      </w:r>
      <w:r w:rsidRPr="002C2A23">
        <w:rPr>
          <w:rFonts w:eastAsia="Arial" w:cstheme="minorHAnsi"/>
          <w:i/>
          <w:position w:val="11"/>
          <w:sz w:val="20"/>
          <w:szCs w:val="20"/>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47926910" w14:textId="24CB77C6" w:rsidR="004F7C04" w:rsidRPr="002C2A23" w:rsidRDefault="004F7C04" w:rsidP="004F7C04">
      <w:pPr>
        <w:suppressAutoHyphens/>
        <w:spacing w:after="0" w:line="268" w:lineRule="auto"/>
        <w:jc w:val="both"/>
        <w:rPr>
          <w:rFonts w:eastAsia="Arial" w:cstheme="minorHAnsi"/>
          <w:i/>
          <w:position w:val="11"/>
          <w:sz w:val="20"/>
          <w:szCs w:val="20"/>
        </w:rPr>
      </w:pPr>
      <w:r w:rsidRPr="002C2A23">
        <w:rPr>
          <w:rFonts w:eastAsia="Arial" w:cstheme="minorHAnsi"/>
          <w:b/>
          <w:i/>
          <w:color w:val="000000"/>
          <w:position w:val="11"/>
          <w:sz w:val="20"/>
          <w:szCs w:val="20"/>
        </w:rPr>
        <w:t xml:space="preserve">* </w:t>
      </w:r>
      <w:r w:rsidRPr="002C2A23">
        <w:rPr>
          <w:rFonts w:eastAsia="Arial" w:cstheme="minorHAnsi"/>
          <w:i/>
          <w:color w:val="000000"/>
          <w:position w:val="11"/>
          <w:sz w:val="20"/>
          <w:szCs w:val="20"/>
        </w:rPr>
        <w:t xml:space="preserve"> W przypadku gdy wykonawca </w:t>
      </w:r>
      <w:r w:rsidRPr="002C2A23">
        <w:rPr>
          <w:rFonts w:eastAsia="Arial" w:cstheme="minorHAnsi"/>
          <w:i/>
          <w:position w:val="11"/>
          <w:sz w:val="20"/>
          <w:szCs w:val="20"/>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2CBEB12F" w14:textId="2AA03224" w:rsidR="002C2A23" w:rsidRDefault="002C2A23" w:rsidP="004F7C04">
      <w:pPr>
        <w:suppressAutoHyphens/>
        <w:spacing w:after="0" w:line="268" w:lineRule="auto"/>
        <w:jc w:val="both"/>
        <w:rPr>
          <w:rFonts w:eastAsia="Arial" w:cstheme="minorHAnsi"/>
          <w:i/>
          <w:position w:val="11"/>
        </w:rPr>
      </w:pPr>
    </w:p>
    <w:p w14:paraId="5EB04F4A" w14:textId="2CDEBD46" w:rsidR="002C2A23" w:rsidRDefault="002C2A23" w:rsidP="004F7C04">
      <w:pPr>
        <w:suppressAutoHyphens/>
        <w:spacing w:after="0" w:line="268" w:lineRule="auto"/>
        <w:jc w:val="both"/>
        <w:rPr>
          <w:rFonts w:eastAsia="Arial" w:cstheme="minorHAnsi"/>
          <w:i/>
          <w:position w:val="11"/>
        </w:rPr>
      </w:pPr>
    </w:p>
    <w:p w14:paraId="780FF5C7" w14:textId="1754BAD9" w:rsidR="002C2A23" w:rsidRDefault="002C2A23" w:rsidP="004F7C04">
      <w:pPr>
        <w:suppressAutoHyphens/>
        <w:spacing w:after="0" w:line="268" w:lineRule="auto"/>
        <w:jc w:val="both"/>
        <w:rPr>
          <w:rFonts w:eastAsia="Arial" w:cstheme="minorHAnsi"/>
          <w:i/>
          <w:position w:val="11"/>
        </w:rPr>
      </w:pPr>
    </w:p>
    <w:p w14:paraId="2890CB82" w14:textId="55DC084D" w:rsidR="002C2A23" w:rsidRDefault="002C2A23" w:rsidP="004F7C04">
      <w:pPr>
        <w:suppressAutoHyphens/>
        <w:spacing w:after="0" w:line="268" w:lineRule="auto"/>
        <w:jc w:val="both"/>
        <w:rPr>
          <w:rFonts w:eastAsia="Arial" w:cstheme="minorHAnsi"/>
          <w:i/>
          <w:position w:val="11"/>
        </w:rPr>
      </w:pPr>
    </w:p>
    <w:p w14:paraId="75375626" w14:textId="018E12D9" w:rsidR="002C2A23" w:rsidRDefault="002C2A23" w:rsidP="004F7C04">
      <w:pPr>
        <w:suppressAutoHyphens/>
        <w:spacing w:after="0" w:line="268" w:lineRule="auto"/>
        <w:jc w:val="both"/>
        <w:rPr>
          <w:rFonts w:eastAsia="Arial" w:cstheme="minorHAnsi"/>
          <w:i/>
          <w:position w:val="11"/>
        </w:rPr>
      </w:pPr>
    </w:p>
    <w:p w14:paraId="4275CDFF" w14:textId="3C6C8E33" w:rsidR="002C2A23" w:rsidRDefault="002C2A23" w:rsidP="004F7C04">
      <w:pPr>
        <w:suppressAutoHyphens/>
        <w:spacing w:after="0" w:line="268" w:lineRule="auto"/>
        <w:jc w:val="both"/>
        <w:rPr>
          <w:rFonts w:eastAsia="Arial" w:cstheme="minorHAnsi"/>
          <w:i/>
          <w:position w:val="11"/>
        </w:rPr>
      </w:pPr>
    </w:p>
    <w:p w14:paraId="2B98024F" w14:textId="019D6AFE" w:rsidR="002C2A23" w:rsidRDefault="002C2A23" w:rsidP="004F7C04">
      <w:pPr>
        <w:suppressAutoHyphens/>
        <w:spacing w:after="0" w:line="268" w:lineRule="auto"/>
        <w:jc w:val="both"/>
        <w:rPr>
          <w:rFonts w:eastAsia="Arial" w:cstheme="minorHAnsi"/>
          <w:i/>
          <w:position w:val="11"/>
        </w:rPr>
      </w:pPr>
    </w:p>
    <w:p w14:paraId="0F1E4108" w14:textId="77777777" w:rsidR="002C2A23" w:rsidRDefault="002C2A23" w:rsidP="004F7C04">
      <w:pPr>
        <w:suppressAutoHyphens/>
        <w:spacing w:after="0" w:line="268" w:lineRule="auto"/>
        <w:jc w:val="both"/>
        <w:rPr>
          <w:rFonts w:eastAsia="Arial" w:cstheme="minorHAnsi"/>
          <w:i/>
          <w:position w:val="11"/>
        </w:rPr>
      </w:pPr>
    </w:p>
    <w:p w14:paraId="435CB819" w14:textId="570F72A5" w:rsidR="002C2A23" w:rsidRDefault="002C2A23" w:rsidP="004F7C04">
      <w:pPr>
        <w:suppressAutoHyphens/>
        <w:spacing w:after="0" w:line="268" w:lineRule="auto"/>
        <w:jc w:val="both"/>
        <w:rPr>
          <w:rFonts w:eastAsia="Arial" w:cstheme="minorHAnsi"/>
          <w:i/>
          <w:position w:val="11"/>
        </w:rPr>
      </w:pPr>
    </w:p>
    <w:p w14:paraId="06ADFC6F" w14:textId="5BB9F5A8" w:rsidR="002C2A23" w:rsidRDefault="002C2A23" w:rsidP="004F7C04">
      <w:pPr>
        <w:suppressAutoHyphens/>
        <w:spacing w:after="0" w:line="268" w:lineRule="auto"/>
        <w:jc w:val="both"/>
        <w:rPr>
          <w:rFonts w:eastAsia="Arial" w:cstheme="minorHAnsi"/>
          <w:i/>
          <w:position w:val="11"/>
        </w:rPr>
      </w:pPr>
    </w:p>
    <w:p w14:paraId="081204E0" w14:textId="77777777" w:rsidR="002C2A23" w:rsidRPr="007A4BE4" w:rsidRDefault="002C2A23" w:rsidP="004F7C04">
      <w:pPr>
        <w:suppressAutoHyphens/>
        <w:spacing w:after="0" w:line="268" w:lineRule="auto"/>
        <w:jc w:val="both"/>
        <w:rPr>
          <w:rFonts w:eastAsia="Arial" w:cstheme="minorHAnsi"/>
          <w:i/>
          <w:position w:val="11"/>
        </w:rPr>
      </w:pPr>
    </w:p>
    <w:p w14:paraId="56D5554A" w14:textId="77777777" w:rsidR="004F7C04" w:rsidRPr="00225E5A" w:rsidRDefault="004F7C04" w:rsidP="004F7C04">
      <w:pPr>
        <w:suppressAutoHyphens/>
        <w:spacing w:after="0" w:line="268" w:lineRule="auto"/>
        <w:jc w:val="both"/>
        <w:rPr>
          <w:rFonts w:eastAsia="Arial" w:cstheme="minorHAnsi"/>
          <w:i/>
        </w:rPr>
      </w:pPr>
    </w:p>
    <w:p w14:paraId="5135E6DA" w14:textId="666A14BE" w:rsidR="004F7C04" w:rsidRPr="00225E5A" w:rsidRDefault="004F7C04" w:rsidP="004F7C04">
      <w:pPr>
        <w:suppressAutoHyphens/>
        <w:spacing w:after="57" w:line="268" w:lineRule="auto"/>
        <w:rPr>
          <w:rFonts w:eastAsia="Arial" w:cstheme="minorHAnsi"/>
          <w:b/>
        </w:rPr>
      </w:pPr>
      <w:r w:rsidRPr="00225E5A">
        <w:rPr>
          <w:rFonts w:eastAsia="Arial" w:cstheme="minorHAnsi"/>
          <w:b/>
        </w:rPr>
        <w:t>Nr zamówienia: DS.26.</w:t>
      </w:r>
      <w:r w:rsidR="00D514B0">
        <w:rPr>
          <w:rFonts w:eastAsia="Arial" w:cstheme="minorHAnsi"/>
          <w:b/>
        </w:rPr>
        <w:t>1</w:t>
      </w:r>
      <w:r w:rsidRPr="00225E5A">
        <w:rPr>
          <w:rFonts w:eastAsia="Arial" w:cstheme="minorHAnsi"/>
          <w:b/>
        </w:rPr>
        <w:t>.202</w:t>
      </w:r>
      <w:r w:rsidR="00D514B0">
        <w:rPr>
          <w:rFonts w:eastAsia="Arial" w:cstheme="minorHAnsi"/>
          <w:b/>
        </w:rPr>
        <w:t>2</w:t>
      </w:r>
      <w:r w:rsidRPr="00225E5A">
        <w:rPr>
          <w:rFonts w:eastAsia="Arial" w:cstheme="minorHAnsi"/>
          <w:b/>
        </w:rPr>
        <w:tab/>
      </w:r>
      <w:r w:rsidRPr="00225E5A">
        <w:rPr>
          <w:rFonts w:eastAsia="Arial" w:cstheme="minorHAnsi"/>
          <w:b/>
        </w:rPr>
        <w:tab/>
      </w:r>
      <w:r w:rsidRPr="00225E5A">
        <w:rPr>
          <w:rFonts w:eastAsia="Arial" w:cstheme="minorHAnsi"/>
          <w:b/>
        </w:rPr>
        <w:tab/>
        <w:t xml:space="preserve">              </w:t>
      </w:r>
      <w:r w:rsidR="002C2A23">
        <w:rPr>
          <w:rFonts w:eastAsia="Arial" w:cstheme="minorHAnsi"/>
          <w:b/>
        </w:rPr>
        <w:t xml:space="preserve">                                      </w:t>
      </w:r>
      <w:r w:rsidRPr="00225E5A">
        <w:rPr>
          <w:rFonts w:eastAsia="Arial" w:cstheme="minorHAnsi"/>
          <w:b/>
        </w:rPr>
        <w:t xml:space="preserve">Załącznik nr </w:t>
      </w:r>
      <w:r w:rsidR="00A60245">
        <w:rPr>
          <w:rFonts w:eastAsia="Arial" w:cstheme="minorHAnsi"/>
          <w:b/>
        </w:rPr>
        <w:t>2</w:t>
      </w:r>
      <w:r w:rsidRPr="00225E5A">
        <w:rPr>
          <w:rFonts w:eastAsia="Arial" w:cstheme="minorHAnsi"/>
          <w:b/>
        </w:rPr>
        <w:t xml:space="preserve"> do SWZ</w:t>
      </w:r>
    </w:p>
    <w:p w14:paraId="1BE61369" w14:textId="77777777" w:rsidR="004F7C04" w:rsidRPr="00225E5A" w:rsidRDefault="004F7C04" w:rsidP="004F7C04">
      <w:pPr>
        <w:suppressAutoHyphens/>
        <w:spacing w:after="57" w:line="268" w:lineRule="auto"/>
        <w:rPr>
          <w:rFonts w:eastAsia="Arial" w:cstheme="minorHAnsi"/>
          <w:b/>
        </w:rPr>
      </w:pPr>
    </w:p>
    <w:p w14:paraId="6483714B" w14:textId="77777777" w:rsidR="004F7C04" w:rsidRPr="00225E5A" w:rsidRDefault="004F7C04" w:rsidP="004F7C04">
      <w:pPr>
        <w:suppressAutoHyphens/>
        <w:spacing w:after="57" w:line="268" w:lineRule="auto"/>
        <w:jc w:val="center"/>
        <w:rPr>
          <w:rFonts w:eastAsia="Arial" w:cstheme="minorHAnsi"/>
          <w:b/>
        </w:rPr>
      </w:pPr>
    </w:p>
    <w:p w14:paraId="219E3565" w14:textId="77777777" w:rsidR="004F7C04" w:rsidRPr="00225E5A" w:rsidRDefault="004F7C04" w:rsidP="004F7C04">
      <w:pPr>
        <w:suppressAutoHyphens/>
        <w:spacing w:after="57" w:line="268" w:lineRule="auto"/>
        <w:jc w:val="both"/>
        <w:rPr>
          <w:rFonts w:eastAsia="Arial" w:cstheme="minorHAnsi"/>
        </w:rPr>
      </w:pPr>
      <w:r w:rsidRPr="00225E5A">
        <w:rPr>
          <w:rFonts w:eastAsia="Arial" w:cstheme="minorHAnsi"/>
        </w:rPr>
        <w:t>Nazwa Wykonawcy.....................................................................................................................</w:t>
      </w:r>
    </w:p>
    <w:p w14:paraId="4D7333CA" w14:textId="77777777" w:rsidR="004F7C04" w:rsidRPr="00225E5A" w:rsidRDefault="004F7C04" w:rsidP="004F7C04">
      <w:pPr>
        <w:suppressAutoHyphens/>
        <w:spacing w:after="0" w:line="268" w:lineRule="auto"/>
        <w:jc w:val="both"/>
        <w:rPr>
          <w:rFonts w:eastAsia="Arial" w:cstheme="minorHAnsi"/>
        </w:rPr>
      </w:pPr>
    </w:p>
    <w:p w14:paraId="5796ACE4" w14:textId="23AE7989"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Siedziba.............................................................................................................................</w:t>
      </w:r>
      <w:r w:rsidR="002C2A23">
        <w:rPr>
          <w:rFonts w:eastAsia="Arial" w:cstheme="minorHAnsi"/>
        </w:rPr>
        <w:t>.........</w:t>
      </w:r>
    </w:p>
    <w:p w14:paraId="4A737EDE" w14:textId="77777777" w:rsidR="004F7C04" w:rsidRPr="00225E5A" w:rsidRDefault="004F7C04" w:rsidP="004F7C04">
      <w:pPr>
        <w:suppressAutoHyphens/>
        <w:spacing w:after="0" w:line="268" w:lineRule="auto"/>
        <w:jc w:val="center"/>
        <w:rPr>
          <w:rFonts w:eastAsia="Arial" w:cstheme="minorHAnsi"/>
        </w:rPr>
      </w:pPr>
      <w:r w:rsidRPr="00225E5A">
        <w:rPr>
          <w:rFonts w:eastAsia="Arial" w:cstheme="minorHAnsi"/>
        </w:rPr>
        <w:t>Kod, miejscowość, ulica, województwo, powiat</w:t>
      </w:r>
    </w:p>
    <w:p w14:paraId="4BD6F4E5" w14:textId="77777777" w:rsidR="004F7C04" w:rsidRPr="00225E5A" w:rsidRDefault="004F7C04" w:rsidP="004F7C04">
      <w:pPr>
        <w:suppressAutoHyphens/>
        <w:spacing w:after="0" w:line="268" w:lineRule="auto"/>
        <w:jc w:val="both"/>
        <w:rPr>
          <w:rFonts w:eastAsia="Arial" w:cstheme="minorHAnsi"/>
        </w:rPr>
      </w:pPr>
    </w:p>
    <w:p w14:paraId="107DE4C3" w14:textId="37D7F064" w:rsidR="004F7C04" w:rsidRPr="00225E5A" w:rsidRDefault="004F7C04" w:rsidP="004F7C04">
      <w:pPr>
        <w:suppressAutoHyphens/>
        <w:spacing w:after="57" w:line="268" w:lineRule="auto"/>
        <w:jc w:val="both"/>
        <w:rPr>
          <w:rFonts w:eastAsia="Arial" w:cstheme="minorHAnsi"/>
        </w:rPr>
      </w:pPr>
      <w:r w:rsidRPr="00225E5A">
        <w:rPr>
          <w:rFonts w:eastAsia="Arial" w:cstheme="minorHAnsi"/>
        </w:rPr>
        <w:t>.............................................................................................................................................</w:t>
      </w:r>
      <w:r w:rsidR="002C2A23">
        <w:rPr>
          <w:rFonts w:eastAsia="Arial" w:cstheme="minorHAnsi"/>
        </w:rPr>
        <w:t>.........</w:t>
      </w:r>
    </w:p>
    <w:p w14:paraId="48BDD213" w14:textId="77777777" w:rsidR="004F7C04" w:rsidRPr="00225E5A" w:rsidRDefault="004F7C04" w:rsidP="004F7C04">
      <w:pPr>
        <w:suppressAutoHyphens/>
        <w:spacing w:after="57" w:line="268" w:lineRule="auto"/>
        <w:jc w:val="both"/>
        <w:rPr>
          <w:rFonts w:eastAsia="Arial" w:cstheme="minorHAnsi"/>
        </w:rPr>
      </w:pPr>
    </w:p>
    <w:p w14:paraId="3530F673"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Oświadczenie</w:t>
      </w:r>
    </w:p>
    <w:p w14:paraId="326B618F"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składane na podstawie art. 125 ust. 1 ustawy z dnia 11 września 2019 r. Prawo zamówień publicznych (dalej jako: ustawa Pzp),</w:t>
      </w:r>
    </w:p>
    <w:p w14:paraId="5C8A853D"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DOTYCZĄCE PRZESŁANEK WYKLUCZENIA Z POSTĘPOWANIA</w:t>
      </w:r>
    </w:p>
    <w:p w14:paraId="49264A47"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ORAZ  SPEŁNIANIA WARUNKÓW UDZIAŁU W POSTĘPOWANIU</w:t>
      </w:r>
    </w:p>
    <w:p w14:paraId="5CFC6CD1" w14:textId="77777777" w:rsidR="004F7C04" w:rsidRPr="00225E5A" w:rsidRDefault="004F7C04" w:rsidP="004F7C04">
      <w:pPr>
        <w:spacing w:after="0" w:line="268" w:lineRule="auto"/>
        <w:rPr>
          <w:rFonts w:eastAsia="Arial" w:cstheme="minorHAnsi"/>
          <w:color w:val="000000"/>
        </w:rPr>
      </w:pPr>
    </w:p>
    <w:p w14:paraId="5AE784C3" w14:textId="557E468A" w:rsidR="004F7C04" w:rsidRPr="00225E5A" w:rsidRDefault="004F7C04" w:rsidP="004F7C04">
      <w:pPr>
        <w:spacing w:after="0" w:line="268" w:lineRule="auto"/>
        <w:jc w:val="both"/>
        <w:rPr>
          <w:rFonts w:eastAsia="Arial" w:cstheme="minorHAnsi"/>
          <w:b/>
        </w:rPr>
      </w:pPr>
      <w:r w:rsidRPr="00225E5A">
        <w:rPr>
          <w:rFonts w:eastAsia="Arial" w:cstheme="minorHAnsi"/>
          <w:color w:val="000000"/>
        </w:rPr>
        <w:t xml:space="preserve">Na potrzeby postępowania o udzielenie zamówienia publicznego na zadanie pn.:  </w:t>
      </w:r>
      <w:r w:rsidRPr="00225E5A">
        <w:rPr>
          <w:rFonts w:eastAsia="Arial" w:cstheme="minorHAnsi"/>
          <w:b/>
        </w:rPr>
        <w:t>Świadczenie usług pocztowych w obrocie krajowym i zagranicznym w zakresie przyjmowania, przemieszczania i doręczania przesyłek pocztowych oraz zwrotu przesyłek niedoręczonych</w:t>
      </w:r>
      <w:r w:rsidR="00D514B0">
        <w:rPr>
          <w:rFonts w:eastAsia="Arial" w:cstheme="minorHAnsi"/>
          <w:b/>
        </w:rPr>
        <w:t xml:space="preserve"> w 2022 r.</w:t>
      </w:r>
    </w:p>
    <w:p w14:paraId="7EDD09D3" w14:textId="77777777" w:rsidR="004F7C04" w:rsidRPr="00225E5A" w:rsidRDefault="004F7C04" w:rsidP="004F7C04">
      <w:pPr>
        <w:spacing w:after="0" w:line="268" w:lineRule="auto"/>
        <w:jc w:val="both"/>
        <w:rPr>
          <w:rFonts w:eastAsia="Arial" w:cstheme="minorHAnsi"/>
        </w:rPr>
      </w:pPr>
      <w:r w:rsidRPr="00225E5A">
        <w:rPr>
          <w:rFonts w:eastAsia="Arial" w:cstheme="minorHAnsi"/>
          <w:color w:val="000000"/>
        </w:rPr>
        <w:t xml:space="preserve">oświadczam, co następuje: </w:t>
      </w:r>
    </w:p>
    <w:p w14:paraId="00CECD75" w14:textId="77777777" w:rsidR="004F7C04" w:rsidRPr="00225E5A" w:rsidRDefault="004F7C04" w:rsidP="004F7C04">
      <w:pPr>
        <w:suppressAutoHyphens/>
        <w:spacing w:after="0" w:line="268" w:lineRule="auto"/>
        <w:jc w:val="both"/>
        <w:rPr>
          <w:rFonts w:eastAsia="Arial" w:cstheme="minorHAnsi"/>
          <w:color w:val="000000"/>
        </w:rPr>
      </w:pPr>
    </w:p>
    <w:p w14:paraId="18ACA0E7"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OŚWIADCZENIE DOTYCZĄCE PRZESŁANEK WYKLUCZENIA Z POSTĘPOWANIA: </w:t>
      </w:r>
    </w:p>
    <w:p w14:paraId="31A57584" w14:textId="77777777" w:rsidR="004F7C04" w:rsidRPr="00225E5A" w:rsidRDefault="004F7C04" w:rsidP="004F7C04">
      <w:pPr>
        <w:spacing w:after="0" w:line="268" w:lineRule="auto"/>
        <w:jc w:val="both"/>
        <w:rPr>
          <w:rFonts w:eastAsia="Arial" w:cstheme="minorHAnsi"/>
          <w:b/>
          <w:color w:val="000000"/>
        </w:rPr>
      </w:pPr>
    </w:p>
    <w:p w14:paraId="339A25C1" w14:textId="77777777" w:rsidR="004F7C04" w:rsidRPr="00225E5A" w:rsidRDefault="004F7C04" w:rsidP="004F7C04">
      <w:pPr>
        <w:spacing w:after="0" w:line="268" w:lineRule="auto"/>
        <w:jc w:val="both"/>
        <w:rPr>
          <w:rFonts w:eastAsia="Arial" w:cstheme="minorHAnsi"/>
        </w:rPr>
      </w:pPr>
      <w:r w:rsidRPr="00225E5A">
        <w:rPr>
          <w:rFonts w:eastAsia="Arial" w:cstheme="minorHAnsi"/>
        </w:rPr>
        <w:t>Oświadczam, że nie podlegam wykluczeniu z postępowania na podstawie art. 108 ust 1 ustawy Prawo zamówień publicznych (</w:t>
      </w:r>
      <w:proofErr w:type="spellStart"/>
      <w:r w:rsidRPr="00225E5A">
        <w:rPr>
          <w:rFonts w:eastAsia="Arial" w:cstheme="minorHAnsi"/>
        </w:rPr>
        <w:t>t.j</w:t>
      </w:r>
      <w:proofErr w:type="spellEnd"/>
      <w:r w:rsidRPr="00225E5A">
        <w:rPr>
          <w:rFonts w:eastAsia="Arial" w:cstheme="minorHAnsi"/>
        </w:rPr>
        <w:t xml:space="preserve">. Dz.U. z 2021 r., poz. 1129 z </w:t>
      </w:r>
      <w:proofErr w:type="spellStart"/>
      <w:r w:rsidRPr="00225E5A">
        <w:rPr>
          <w:rFonts w:eastAsia="Arial" w:cstheme="minorHAnsi"/>
        </w:rPr>
        <w:t>późn</w:t>
      </w:r>
      <w:proofErr w:type="spellEnd"/>
      <w:r w:rsidRPr="00225E5A">
        <w:rPr>
          <w:rFonts w:eastAsia="Arial" w:cstheme="minorHAnsi"/>
        </w:rPr>
        <w:t>. zm.)</w:t>
      </w:r>
    </w:p>
    <w:p w14:paraId="3BA7224F" w14:textId="77777777" w:rsidR="004F7C04" w:rsidRPr="00225E5A" w:rsidRDefault="004F7C04" w:rsidP="004F7C04">
      <w:pPr>
        <w:spacing w:after="0" w:line="268" w:lineRule="auto"/>
        <w:jc w:val="both"/>
        <w:rPr>
          <w:rFonts w:eastAsia="Arial" w:cstheme="minorHAnsi"/>
          <w:color w:val="000000"/>
        </w:rPr>
      </w:pPr>
    </w:p>
    <w:p w14:paraId="15DC13F2" w14:textId="77777777" w:rsidR="004F7C04" w:rsidRPr="00225E5A" w:rsidRDefault="004F7C04" w:rsidP="004F7C04">
      <w:pPr>
        <w:spacing w:after="0" w:line="268" w:lineRule="auto"/>
        <w:rPr>
          <w:rFonts w:eastAsia="Arial" w:cstheme="minorHAnsi"/>
          <w:color w:val="000000"/>
        </w:rPr>
      </w:pPr>
    </w:p>
    <w:p w14:paraId="36F5E19D"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OŚWIADCZENIE DOTYCZĄCE SPEŁNIANIA WARUNKÓW UDZIAŁU W POSTĘPOWANIU </w:t>
      </w:r>
    </w:p>
    <w:p w14:paraId="11DD0E71" w14:textId="77777777" w:rsidR="004F7C04" w:rsidRPr="00225E5A" w:rsidRDefault="004F7C04" w:rsidP="004F7C04">
      <w:pPr>
        <w:spacing w:after="0" w:line="268" w:lineRule="auto"/>
        <w:rPr>
          <w:rFonts w:eastAsia="Arial" w:cstheme="minorHAnsi"/>
          <w:color w:val="000000"/>
        </w:rPr>
      </w:pPr>
    </w:p>
    <w:p w14:paraId="687FC6B0" w14:textId="77777777" w:rsidR="004F7C04" w:rsidRPr="00225E5A" w:rsidRDefault="004F7C04" w:rsidP="004F7C04">
      <w:pPr>
        <w:spacing w:after="0" w:line="268" w:lineRule="auto"/>
        <w:rPr>
          <w:rFonts w:eastAsia="Arial" w:cstheme="minorHAnsi"/>
          <w:color w:val="000000"/>
        </w:rPr>
      </w:pPr>
      <w:r w:rsidRPr="00225E5A">
        <w:rPr>
          <w:rFonts w:eastAsia="Arial" w:cstheme="minorHAnsi"/>
          <w:color w:val="000000"/>
        </w:rPr>
        <w:t xml:space="preserve">Oświadczam, że spełniam warunki udziału w postępowaniu </w:t>
      </w:r>
    </w:p>
    <w:p w14:paraId="08F62C47" w14:textId="77777777" w:rsidR="004F7C04" w:rsidRPr="00225E5A" w:rsidRDefault="004F7C04" w:rsidP="004F7C04">
      <w:pPr>
        <w:spacing w:after="0" w:line="268" w:lineRule="auto"/>
        <w:rPr>
          <w:rFonts w:eastAsia="Arial" w:cstheme="minorHAnsi"/>
          <w:color w:val="000000"/>
        </w:rPr>
      </w:pPr>
    </w:p>
    <w:p w14:paraId="670D4734" w14:textId="77777777" w:rsidR="004F7C04" w:rsidRPr="00225E5A" w:rsidRDefault="004F7C04" w:rsidP="004F7C04">
      <w:pPr>
        <w:spacing w:after="0" w:line="268" w:lineRule="auto"/>
        <w:ind w:left="1440"/>
        <w:rPr>
          <w:rFonts w:eastAsia="Arial" w:cstheme="minorHAnsi"/>
          <w:color w:val="000000"/>
        </w:rPr>
      </w:pPr>
    </w:p>
    <w:p w14:paraId="03718490" w14:textId="77777777" w:rsidR="004F7C04" w:rsidRPr="00225E5A" w:rsidRDefault="004F7C04" w:rsidP="004F7C04">
      <w:pPr>
        <w:spacing w:after="0" w:line="268" w:lineRule="auto"/>
        <w:rPr>
          <w:rFonts w:eastAsia="Arial" w:cstheme="minorHAnsi"/>
          <w:color w:val="000000"/>
        </w:rPr>
      </w:pPr>
    </w:p>
    <w:p w14:paraId="34F746A7" w14:textId="77777777" w:rsidR="004F7C04" w:rsidRPr="00225E5A" w:rsidRDefault="004F7C04" w:rsidP="004F7C04">
      <w:pPr>
        <w:suppressAutoHyphens/>
        <w:spacing w:after="57" w:line="268" w:lineRule="auto"/>
        <w:rPr>
          <w:rFonts w:eastAsia="Arial" w:cstheme="minorHAnsi"/>
        </w:rPr>
      </w:pPr>
      <w:r w:rsidRPr="00225E5A">
        <w:rPr>
          <w:rFonts w:eastAsia="Arial" w:cstheme="minorHAnsi"/>
        </w:rPr>
        <w:t>….………………….., dnia ………….……. r.</w:t>
      </w:r>
      <w:r w:rsidRPr="00225E5A">
        <w:rPr>
          <w:rFonts w:eastAsia="Arial" w:cstheme="minorHAnsi"/>
        </w:rPr>
        <w:tab/>
      </w:r>
      <w:r w:rsidRPr="00225E5A">
        <w:rPr>
          <w:rFonts w:eastAsia="Arial" w:cstheme="minorHAnsi"/>
        </w:rPr>
        <w:tab/>
      </w:r>
      <w:r w:rsidRPr="00225E5A">
        <w:rPr>
          <w:rFonts w:eastAsia="Arial" w:cstheme="minorHAnsi"/>
        </w:rPr>
        <w:tab/>
        <w:t xml:space="preserve">                                                                          </w:t>
      </w:r>
    </w:p>
    <w:p w14:paraId="0D5E534E" w14:textId="77777777" w:rsidR="004F7C04" w:rsidRPr="00225E5A" w:rsidRDefault="004F7C04" w:rsidP="004F7C04">
      <w:pPr>
        <w:suppressAutoHyphens/>
        <w:spacing w:after="0" w:line="268" w:lineRule="auto"/>
        <w:jc w:val="right"/>
        <w:rPr>
          <w:rFonts w:eastAsia="Arial" w:cstheme="minorHAnsi"/>
        </w:rPr>
      </w:pPr>
      <w:r w:rsidRPr="00225E5A">
        <w:rPr>
          <w:rFonts w:eastAsia="Arial" w:cstheme="minorHAnsi"/>
        </w:rPr>
        <w:t>(podpis osoby uprawnionej</w:t>
      </w:r>
    </w:p>
    <w:p w14:paraId="76AE9A9E" w14:textId="77777777" w:rsidR="004F7C04" w:rsidRPr="00225E5A" w:rsidRDefault="004F7C04" w:rsidP="004F7C04">
      <w:pPr>
        <w:suppressAutoHyphens/>
        <w:spacing w:after="0" w:line="268" w:lineRule="auto"/>
        <w:jc w:val="right"/>
        <w:rPr>
          <w:rFonts w:eastAsia="Arial" w:cstheme="minorHAnsi"/>
        </w:rPr>
      </w:pPr>
      <w:r w:rsidRPr="00225E5A">
        <w:rPr>
          <w:rFonts w:eastAsia="Arial" w:cstheme="minorHAnsi"/>
        </w:rPr>
        <w:t>do reprezentowania Wykonawcy)</w:t>
      </w:r>
    </w:p>
    <w:p w14:paraId="236EA3F3" w14:textId="77777777" w:rsidR="004F7C04" w:rsidRPr="00225E5A" w:rsidRDefault="004F7C04" w:rsidP="004F7C04">
      <w:pPr>
        <w:suppressAutoHyphens/>
        <w:spacing w:after="57" w:line="268" w:lineRule="auto"/>
        <w:rPr>
          <w:rFonts w:eastAsia="Arial" w:cstheme="minorHAnsi"/>
        </w:rPr>
      </w:pPr>
    </w:p>
    <w:p w14:paraId="66946130" w14:textId="77777777" w:rsidR="004F7C04" w:rsidRPr="00225E5A" w:rsidRDefault="004F7C04" w:rsidP="004F7C04">
      <w:pPr>
        <w:suppressAutoHyphens/>
        <w:spacing w:after="57" w:line="268" w:lineRule="auto"/>
        <w:rPr>
          <w:rFonts w:eastAsia="Arial" w:cstheme="minorHAnsi"/>
        </w:rPr>
      </w:pPr>
    </w:p>
    <w:p w14:paraId="65616C51" w14:textId="77777777" w:rsidR="004F7C04" w:rsidRPr="00225E5A" w:rsidRDefault="004F7C04" w:rsidP="004F7C04">
      <w:pPr>
        <w:suppressAutoHyphens/>
        <w:spacing w:after="57" w:line="268" w:lineRule="auto"/>
        <w:rPr>
          <w:rFonts w:eastAsia="Arial" w:cstheme="minorHAnsi"/>
        </w:rPr>
      </w:pPr>
    </w:p>
    <w:p w14:paraId="65853F42" w14:textId="77777777" w:rsidR="004F7C04" w:rsidRPr="00225E5A" w:rsidRDefault="004F7C04" w:rsidP="004F7C04">
      <w:pPr>
        <w:suppressAutoHyphens/>
        <w:spacing w:after="57" w:line="268" w:lineRule="auto"/>
        <w:rPr>
          <w:rFonts w:eastAsia="Arial" w:cstheme="minorHAnsi"/>
        </w:rPr>
      </w:pPr>
    </w:p>
    <w:p w14:paraId="58E5B8BB" w14:textId="77777777" w:rsidR="004F7C04" w:rsidRPr="00225E5A" w:rsidRDefault="004F7C04" w:rsidP="004F7C04">
      <w:pPr>
        <w:suppressAutoHyphens/>
        <w:spacing w:after="57" w:line="268" w:lineRule="auto"/>
        <w:rPr>
          <w:rFonts w:eastAsia="Arial" w:cstheme="minorHAnsi"/>
        </w:rPr>
      </w:pPr>
    </w:p>
    <w:p w14:paraId="7FECD178" w14:textId="77777777" w:rsidR="004F7C04" w:rsidRPr="00225E5A" w:rsidRDefault="004F7C04" w:rsidP="004F7C04">
      <w:pPr>
        <w:suppressAutoHyphens/>
        <w:spacing w:after="57" w:line="268" w:lineRule="auto"/>
        <w:rPr>
          <w:rFonts w:eastAsia="Arial" w:cstheme="minorHAnsi"/>
        </w:rPr>
      </w:pPr>
    </w:p>
    <w:p w14:paraId="3B2CEC3E" w14:textId="77777777" w:rsidR="004F7C04" w:rsidRPr="00225E5A" w:rsidRDefault="004F7C04" w:rsidP="004F7C04">
      <w:pPr>
        <w:suppressAutoHyphens/>
        <w:spacing w:after="0" w:line="268" w:lineRule="auto"/>
        <w:rPr>
          <w:rFonts w:eastAsia="Arial" w:cstheme="minorHAnsi"/>
          <w:b/>
        </w:rPr>
      </w:pPr>
    </w:p>
    <w:p w14:paraId="456FE5E8" w14:textId="7447BA73" w:rsidR="004F7C04" w:rsidRPr="00225E5A" w:rsidRDefault="004F7C04" w:rsidP="004F7C04">
      <w:pPr>
        <w:suppressAutoHyphens/>
        <w:spacing w:after="57" w:line="268" w:lineRule="auto"/>
        <w:rPr>
          <w:rFonts w:eastAsia="Arial" w:cstheme="minorHAnsi"/>
          <w:b/>
        </w:rPr>
      </w:pPr>
      <w:r w:rsidRPr="00225E5A">
        <w:rPr>
          <w:rFonts w:eastAsia="Arial" w:cstheme="minorHAnsi"/>
          <w:b/>
        </w:rPr>
        <w:t xml:space="preserve">Nr </w:t>
      </w:r>
      <w:r w:rsidRPr="00D514B0">
        <w:rPr>
          <w:rFonts w:eastAsia="Arial" w:cstheme="minorHAnsi"/>
          <w:b/>
        </w:rPr>
        <w:t>zamówienia: DS.26.</w:t>
      </w:r>
      <w:r w:rsidR="00D514B0" w:rsidRPr="00D514B0">
        <w:rPr>
          <w:rFonts w:eastAsia="Arial" w:cstheme="minorHAnsi"/>
          <w:b/>
        </w:rPr>
        <w:t>1</w:t>
      </w:r>
      <w:r w:rsidRPr="00D514B0">
        <w:rPr>
          <w:rFonts w:eastAsia="Arial" w:cstheme="minorHAnsi"/>
          <w:b/>
        </w:rPr>
        <w:t>.202</w:t>
      </w:r>
      <w:r w:rsidR="00D514B0" w:rsidRPr="00D514B0">
        <w:rPr>
          <w:rFonts w:eastAsia="Arial" w:cstheme="minorHAnsi"/>
          <w:b/>
        </w:rPr>
        <w:t>2</w:t>
      </w:r>
      <w:r w:rsidRPr="00225E5A">
        <w:rPr>
          <w:rFonts w:eastAsia="Arial" w:cstheme="minorHAnsi"/>
          <w:b/>
        </w:rPr>
        <w:tab/>
      </w:r>
      <w:r w:rsidRPr="00225E5A">
        <w:rPr>
          <w:rFonts w:eastAsia="Arial" w:cstheme="minorHAnsi"/>
          <w:b/>
        </w:rPr>
        <w:tab/>
      </w:r>
      <w:r w:rsidRPr="00225E5A">
        <w:rPr>
          <w:rFonts w:eastAsia="Arial" w:cstheme="minorHAnsi"/>
          <w:b/>
        </w:rPr>
        <w:tab/>
        <w:t xml:space="preserve">              </w:t>
      </w:r>
      <w:r w:rsidR="00322E91">
        <w:rPr>
          <w:rFonts w:eastAsia="Arial" w:cstheme="minorHAnsi"/>
          <w:b/>
        </w:rPr>
        <w:t xml:space="preserve">                                     </w:t>
      </w:r>
      <w:r w:rsidRPr="00225E5A">
        <w:rPr>
          <w:rFonts w:eastAsia="Arial" w:cstheme="minorHAnsi"/>
          <w:b/>
        </w:rPr>
        <w:t xml:space="preserve"> Załącznik nr </w:t>
      </w:r>
      <w:r w:rsidR="00A60245">
        <w:rPr>
          <w:rFonts w:eastAsia="Arial" w:cstheme="minorHAnsi"/>
          <w:b/>
        </w:rPr>
        <w:t>3</w:t>
      </w:r>
      <w:r w:rsidRPr="00225E5A">
        <w:rPr>
          <w:rFonts w:eastAsia="Arial" w:cstheme="minorHAnsi"/>
          <w:b/>
        </w:rPr>
        <w:t xml:space="preserve"> do SWZ</w:t>
      </w:r>
    </w:p>
    <w:p w14:paraId="70D3D7E2" w14:textId="77777777" w:rsidR="004F7C04" w:rsidRPr="00225E5A" w:rsidRDefault="004F7C04" w:rsidP="004F7C04">
      <w:pPr>
        <w:tabs>
          <w:tab w:val="left" w:pos="9540"/>
        </w:tabs>
        <w:suppressAutoHyphens/>
        <w:spacing w:after="0" w:line="240" w:lineRule="auto"/>
        <w:ind w:right="-108"/>
        <w:jc w:val="center"/>
        <w:rPr>
          <w:rFonts w:eastAsia="Arial" w:cstheme="minorHAnsi"/>
          <w:b/>
        </w:rPr>
      </w:pPr>
    </w:p>
    <w:p w14:paraId="0A0DFACE" w14:textId="77777777" w:rsidR="004F7C04" w:rsidRPr="00225E5A" w:rsidRDefault="004F7C04" w:rsidP="004F7C04">
      <w:pPr>
        <w:tabs>
          <w:tab w:val="left" w:pos="9540"/>
        </w:tabs>
        <w:suppressAutoHyphens/>
        <w:spacing w:after="0" w:line="312" w:lineRule="auto"/>
        <w:ind w:right="-108"/>
        <w:jc w:val="center"/>
        <w:rPr>
          <w:rFonts w:eastAsia="Arial" w:cstheme="minorHAnsi"/>
          <w:b/>
        </w:rPr>
      </w:pPr>
      <w:r w:rsidRPr="00225E5A">
        <w:rPr>
          <w:rFonts w:eastAsia="Arial" w:cstheme="minorHAnsi"/>
          <w:b/>
        </w:rPr>
        <w:t>Wykaz wszystkich wykonanych usług o podobnej wartości i charakterze wykonanych w okresie ostatnich 3 lat</w:t>
      </w:r>
    </w:p>
    <w:p w14:paraId="555B747F" w14:textId="77777777" w:rsidR="004F7C04" w:rsidRPr="00225E5A" w:rsidRDefault="004F7C04" w:rsidP="004F7C04">
      <w:pPr>
        <w:tabs>
          <w:tab w:val="left" w:pos="9540"/>
        </w:tabs>
        <w:suppressAutoHyphens/>
        <w:spacing w:before="200" w:after="120" w:line="240" w:lineRule="auto"/>
        <w:ind w:right="-108"/>
        <w:jc w:val="center"/>
        <w:rPr>
          <w:rFonts w:eastAsia="Arial" w:cstheme="minorHAnsi"/>
        </w:rPr>
      </w:pPr>
      <w:r w:rsidRPr="00225E5A">
        <w:rPr>
          <w:rFonts w:eastAsia="Arial" w:cstheme="minorHAnsi"/>
        </w:rPr>
        <w:t>Nazwa Wykonawcy……………………………………………………………..……….</w:t>
      </w:r>
    </w:p>
    <w:p w14:paraId="309106CD" w14:textId="77777777" w:rsidR="004F7C04" w:rsidRPr="00225E5A" w:rsidRDefault="004F7C04" w:rsidP="004F7C04">
      <w:pPr>
        <w:tabs>
          <w:tab w:val="left" w:pos="9540"/>
        </w:tabs>
        <w:suppressAutoHyphens/>
        <w:spacing w:before="200" w:after="120" w:line="240" w:lineRule="auto"/>
        <w:ind w:right="-108"/>
        <w:jc w:val="center"/>
        <w:rPr>
          <w:rFonts w:eastAsia="Arial" w:cstheme="minorHAnsi"/>
        </w:rPr>
      </w:pPr>
      <w:r w:rsidRPr="00225E5A">
        <w:rPr>
          <w:rFonts w:eastAsia="Arial" w:cstheme="minorHAnsi"/>
        </w:rPr>
        <w:t>Adres Wykonawcy…………………………………………………………………….…</w:t>
      </w:r>
    </w:p>
    <w:p w14:paraId="46BEB812" w14:textId="77777777" w:rsidR="004F7C04" w:rsidRPr="00225E5A" w:rsidRDefault="004F7C04" w:rsidP="004F7C04">
      <w:pPr>
        <w:suppressAutoHyphens/>
        <w:spacing w:before="200" w:after="200" w:line="240" w:lineRule="auto"/>
        <w:ind w:right="-108"/>
        <w:jc w:val="center"/>
        <w:rPr>
          <w:rFonts w:eastAsia="Arial" w:cstheme="minorHAnsi"/>
          <w:b/>
        </w:rPr>
      </w:pPr>
      <w:r w:rsidRPr="00225E5A">
        <w:rPr>
          <w:rFonts w:eastAsia="Arial" w:cstheme="minorHAnsi"/>
        </w:rPr>
        <w:t>Nr tel.……………………………Nr fax.………………..……….</w:t>
      </w:r>
      <w:r w:rsidRPr="00225E5A">
        <w:rPr>
          <w:rFonts w:eastAsia="Arial" w:cstheme="minorHAnsi"/>
          <w:b/>
        </w:rPr>
        <w:t xml:space="preserve"> e-mail:……………..</w:t>
      </w:r>
    </w:p>
    <w:p w14:paraId="1DA85CF6" w14:textId="77777777" w:rsidR="004F7C04" w:rsidRPr="00225E5A" w:rsidRDefault="004F7C04" w:rsidP="004F7C04">
      <w:pPr>
        <w:suppressAutoHyphens/>
        <w:spacing w:after="0" w:line="288" w:lineRule="auto"/>
        <w:jc w:val="center"/>
        <w:rPr>
          <w:rFonts w:eastAsia="Arial" w:cstheme="minorHAnsi"/>
        </w:rPr>
      </w:pPr>
    </w:p>
    <w:tbl>
      <w:tblPr>
        <w:tblW w:w="0" w:type="auto"/>
        <w:tblInd w:w="108" w:type="dxa"/>
        <w:tblLayout w:type="fixed"/>
        <w:tblCellMar>
          <w:left w:w="10" w:type="dxa"/>
          <w:right w:w="10" w:type="dxa"/>
        </w:tblCellMar>
        <w:tblLook w:val="04A0" w:firstRow="1" w:lastRow="0" w:firstColumn="1" w:lastColumn="0" w:noHBand="0" w:noVBand="1"/>
      </w:tblPr>
      <w:tblGrid>
        <w:gridCol w:w="768"/>
        <w:gridCol w:w="1671"/>
        <w:gridCol w:w="1559"/>
        <w:gridCol w:w="1418"/>
        <w:gridCol w:w="1417"/>
        <w:gridCol w:w="1695"/>
      </w:tblGrid>
      <w:tr w:rsidR="004F7C04" w:rsidRPr="00225E5A" w14:paraId="626FDF71" w14:textId="77777777" w:rsidTr="004F7C04">
        <w:trPr>
          <w:trHeight w:val="1"/>
        </w:trPr>
        <w:tc>
          <w:tcPr>
            <w:tcW w:w="7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F031BB6" w14:textId="77777777" w:rsidR="004F7C04" w:rsidRPr="00225E5A" w:rsidRDefault="004F7C04">
            <w:pPr>
              <w:suppressAutoHyphens/>
              <w:spacing w:after="0" w:line="240" w:lineRule="auto"/>
              <w:ind w:left="180" w:right="72"/>
              <w:jc w:val="both"/>
              <w:rPr>
                <w:rFonts w:cstheme="minorHAnsi"/>
              </w:rPr>
            </w:pPr>
            <w:r w:rsidRPr="00225E5A">
              <w:rPr>
                <w:rFonts w:eastAsia="Arial" w:cstheme="minorHAnsi"/>
                <w:b/>
              </w:rPr>
              <w:t>Lp.</w:t>
            </w:r>
          </w:p>
        </w:tc>
        <w:tc>
          <w:tcPr>
            <w:tcW w:w="16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54B06DC" w14:textId="77777777" w:rsidR="004F7C04" w:rsidRPr="00225E5A" w:rsidRDefault="004F7C04">
            <w:pPr>
              <w:suppressAutoHyphens/>
              <w:spacing w:after="0" w:line="240" w:lineRule="auto"/>
              <w:ind w:left="180" w:right="72"/>
              <w:jc w:val="center"/>
              <w:rPr>
                <w:rFonts w:cstheme="minorHAnsi"/>
              </w:rPr>
            </w:pPr>
            <w:r w:rsidRPr="00225E5A">
              <w:rPr>
                <w:rFonts w:eastAsia="Arial" w:cstheme="minorHAnsi"/>
                <w:b/>
              </w:rPr>
              <w:t xml:space="preserve">Nazwa usługi zgodnie </w:t>
            </w:r>
            <w:r w:rsidRPr="00225E5A">
              <w:rPr>
                <w:rFonts w:eastAsia="Arial" w:cstheme="minorHAnsi"/>
                <w:b/>
              </w:rPr>
              <w:br/>
              <w:t>z wymogami SWZ</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A52F56B" w14:textId="77777777" w:rsidR="004F7C04" w:rsidRPr="00225E5A" w:rsidRDefault="004F7C04">
            <w:pPr>
              <w:suppressAutoHyphens/>
              <w:spacing w:after="0" w:line="240" w:lineRule="auto"/>
              <w:ind w:left="180" w:right="72"/>
              <w:jc w:val="center"/>
              <w:rPr>
                <w:rFonts w:eastAsia="Arial" w:cstheme="minorHAnsi"/>
                <w:b/>
              </w:rPr>
            </w:pPr>
            <w:r w:rsidRPr="00225E5A">
              <w:rPr>
                <w:rFonts w:eastAsia="Arial" w:cstheme="minorHAnsi"/>
                <w:b/>
              </w:rPr>
              <w:t>Podmiot na rzecz, którego usługa została wykonana</w:t>
            </w:r>
          </w:p>
          <w:p w14:paraId="5B9DFF5B" w14:textId="77777777" w:rsidR="004F7C04" w:rsidRPr="00225E5A" w:rsidRDefault="004F7C04">
            <w:pPr>
              <w:suppressAutoHyphens/>
              <w:spacing w:after="0" w:line="240" w:lineRule="auto"/>
              <w:ind w:left="180" w:right="72"/>
              <w:jc w:val="center"/>
              <w:rPr>
                <w:rFonts w:cstheme="minorHAnsi"/>
              </w:rPr>
            </w:pPr>
            <w:r w:rsidRPr="00225E5A">
              <w:rPr>
                <w:rFonts w:eastAsia="Arial" w:cstheme="minorHAnsi"/>
                <w:b/>
              </w:rPr>
              <w:t>/ nazwa i adres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75A3F11" w14:textId="77777777" w:rsidR="004F7C04" w:rsidRPr="00225E5A" w:rsidRDefault="004F7C04">
            <w:pPr>
              <w:suppressAutoHyphens/>
              <w:spacing w:after="0" w:line="240" w:lineRule="auto"/>
              <w:ind w:left="180" w:right="72"/>
              <w:jc w:val="center"/>
              <w:rPr>
                <w:rFonts w:eastAsia="Arial" w:cstheme="minorHAnsi"/>
                <w:b/>
              </w:rPr>
            </w:pPr>
            <w:r w:rsidRPr="00225E5A">
              <w:rPr>
                <w:rFonts w:eastAsia="Arial" w:cstheme="minorHAnsi"/>
                <w:b/>
              </w:rPr>
              <w:t>Data wykonania usługi</w:t>
            </w:r>
          </w:p>
          <w:p w14:paraId="3C32566D" w14:textId="77777777" w:rsidR="004F7C04" w:rsidRPr="00225E5A" w:rsidRDefault="004F7C04">
            <w:pPr>
              <w:suppressAutoHyphens/>
              <w:spacing w:after="0" w:line="240" w:lineRule="auto"/>
              <w:ind w:left="180" w:right="72"/>
              <w:jc w:val="center"/>
              <w:rPr>
                <w:rFonts w:cstheme="minorHAnsi"/>
              </w:rPr>
            </w:pPr>
            <w:r w:rsidRPr="00225E5A">
              <w:rPr>
                <w:rFonts w:eastAsia="Arial" w:cstheme="minorHAnsi"/>
                <w:b/>
              </w:rPr>
              <w:t>(dzień – miesiąc - rok)</w:t>
            </w:r>
          </w:p>
        </w:tc>
        <w:tc>
          <w:tcPr>
            <w:tcW w:w="169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22A78F9" w14:textId="77777777" w:rsidR="004F7C04" w:rsidRPr="00225E5A" w:rsidRDefault="004F7C04">
            <w:pPr>
              <w:suppressAutoHyphens/>
              <w:spacing w:after="0" w:line="240" w:lineRule="auto"/>
              <w:ind w:left="180" w:right="72"/>
              <w:jc w:val="center"/>
              <w:rPr>
                <w:rFonts w:eastAsia="Arial" w:cstheme="minorHAnsi"/>
                <w:b/>
              </w:rPr>
            </w:pPr>
            <w:r w:rsidRPr="00225E5A">
              <w:rPr>
                <w:rFonts w:eastAsia="Arial" w:cstheme="minorHAnsi"/>
                <w:b/>
              </w:rPr>
              <w:t>Wartość zamówienia brutto</w:t>
            </w:r>
          </w:p>
        </w:tc>
      </w:tr>
      <w:tr w:rsidR="004F7C04" w:rsidRPr="00225E5A" w14:paraId="58240377" w14:textId="77777777" w:rsidTr="004F7C04">
        <w:trPr>
          <w:trHeight w:val="1"/>
        </w:trPr>
        <w:tc>
          <w:tcPr>
            <w:tcW w:w="768" w:type="dxa"/>
            <w:vMerge/>
            <w:tcBorders>
              <w:top w:val="single" w:sz="4" w:space="0" w:color="000000"/>
              <w:left w:val="single" w:sz="4" w:space="0" w:color="000000"/>
              <w:bottom w:val="single" w:sz="4" w:space="0" w:color="000000"/>
              <w:right w:val="single" w:sz="4" w:space="0" w:color="000000"/>
            </w:tcBorders>
            <w:vAlign w:val="center"/>
            <w:hideMark/>
          </w:tcPr>
          <w:p w14:paraId="78DBDCF8" w14:textId="77777777" w:rsidR="004F7C04" w:rsidRPr="00225E5A" w:rsidRDefault="004F7C04">
            <w:pPr>
              <w:spacing w:after="0"/>
              <w:rPr>
                <w:rFonts w:cstheme="minorHAnsi"/>
              </w:rPr>
            </w:pPr>
          </w:p>
        </w:tc>
        <w:tc>
          <w:tcPr>
            <w:tcW w:w="1671" w:type="dxa"/>
            <w:vMerge/>
            <w:tcBorders>
              <w:top w:val="single" w:sz="4" w:space="0" w:color="000000"/>
              <w:left w:val="single" w:sz="4" w:space="0" w:color="000000"/>
              <w:bottom w:val="single" w:sz="4" w:space="0" w:color="000000"/>
              <w:right w:val="single" w:sz="4" w:space="0" w:color="000000"/>
            </w:tcBorders>
            <w:vAlign w:val="center"/>
            <w:hideMark/>
          </w:tcPr>
          <w:p w14:paraId="25B91E04" w14:textId="77777777" w:rsidR="004F7C04" w:rsidRPr="00225E5A" w:rsidRDefault="004F7C04">
            <w:pPr>
              <w:spacing w:after="0"/>
              <w:rPr>
                <w:rFonts w:cstheme="minorHAnsi"/>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49C1461C" w14:textId="77777777" w:rsidR="004F7C04" w:rsidRPr="00225E5A" w:rsidRDefault="004F7C04">
            <w:pPr>
              <w:spacing w:after="0"/>
              <w:rPr>
                <w:rFonts w:cstheme="minorHAns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6AB8507" w14:textId="77777777" w:rsidR="004F7C04" w:rsidRPr="00225E5A" w:rsidRDefault="004F7C04">
            <w:pPr>
              <w:suppressAutoHyphens/>
              <w:spacing w:after="0" w:line="240" w:lineRule="auto"/>
              <w:ind w:right="72"/>
              <w:rPr>
                <w:rFonts w:cstheme="minorHAnsi"/>
              </w:rPr>
            </w:pPr>
            <w:r w:rsidRPr="00225E5A">
              <w:rPr>
                <w:rFonts w:eastAsia="Arial" w:cstheme="minorHAnsi"/>
                <w:b/>
              </w:rPr>
              <w:t>Rozpoczęcie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D1B23C0" w14:textId="77777777" w:rsidR="004F7C04" w:rsidRPr="00225E5A" w:rsidRDefault="004F7C04">
            <w:pPr>
              <w:suppressAutoHyphens/>
              <w:spacing w:after="0" w:line="240" w:lineRule="auto"/>
              <w:ind w:right="72"/>
              <w:jc w:val="both"/>
              <w:rPr>
                <w:rFonts w:cstheme="minorHAnsi"/>
              </w:rPr>
            </w:pPr>
            <w:r w:rsidRPr="00225E5A">
              <w:rPr>
                <w:rFonts w:eastAsia="Arial" w:cstheme="minorHAnsi"/>
                <w:b/>
              </w:rPr>
              <w:t>Zakończenie</w:t>
            </w: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25375E29" w14:textId="77777777" w:rsidR="004F7C04" w:rsidRPr="00225E5A" w:rsidRDefault="004F7C04">
            <w:pPr>
              <w:spacing w:after="0"/>
              <w:rPr>
                <w:rFonts w:eastAsia="Arial" w:cstheme="minorHAnsi"/>
                <w:b/>
              </w:rPr>
            </w:pPr>
          </w:p>
        </w:tc>
      </w:tr>
      <w:tr w:rsidR="004F7C04" w:rsidRPr="00225E5A" w14:paraId="0DAE2258" w14:textId="77777777" w:rsidTr="004F7C04">
        <w:trPr>
          <w:trHeight w:val="1"/>
        </w:trPr>
        <w:tc>
          <w:tcPr>
            <w:tcW w:w="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A5CB63" w14:textId="77777777" w:rsidR="004F7C04" w:rsidRPr="00225E5A" w:rsidRDefault="004F7C04">
            <w:pPr>
              <w:suppressAutoHyphens/>
              <w:spacing w:before="360" w:after="240" w:line="240" w:lineRule="auto"/>
              <w:ind w:left="180" w:right="72"/>
              <w:jc w:val="both"/>
              <w:rPr>
                <w:rFonts w:cstheme="minorHAnsi"/>
              </w:rPr>
            </w:pPr>
            <w:r w:rsidRPr="00225E5A">
              <w:rPr>
                <w:rFonts w:eastAsia="Arial" w:cstheme="minorHAnsi"/>
              </w:rPr>
              <w:t>1.</w:t>
            </w:r>
          </w:p>
        </w:tc>
        <w:tc>
          <w:tcPr>
            <w:tcW w:w="1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788908" w14:textId="77777777" w:rsidR="004F7C04" w:rsidRPr="00225E5A" w:rsidRDefault="004F7C04">
            <w:pPr>
              <w:suppressAutoHyphens/>
              <w:spacing w:before="360" w:after="240" w:line="240" w:lineRule="auto"/>
              <w:ind w:left="180" w:right="72"/>
              <w:jc w:val="both"/>
              <w:rPr>
                <w:rFonts w:eastAsia="Calibri" w:cstheme="minorHAnsi"/>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2DB952" w14:textId="77777777" w:rsidR="004F7C04" w:rsidRPr="00225E5A" w:rsidRDefault="004F7C04">
            <w:pPr>
              <w:suppressAutoHyphens/>
              <w:spacing w:before="360" w:after="240" w:line="240" w:lineRule="auto"/>
              <w:ind w:left="180" w:right="72"/>
              <w:jc w:val="both"/>
              <w:rPr>
                <w:rFonts w:eastAsia="Calibri" w:cstheme="minorHAns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B4838" w14:textId="77777777" w:rsidR="004F7C04" w:rsidRPr="00225E5A" w:rsidRDefault="004F7C04">
            <w:pPr>
              <w:suppressAutoHyphens/>
              <w:spacing w:before="360" w:after="240" w:line="240" w:lineRule="auto"/>
              <w:ind w:left="180" w:right="72"/>
              <w:jc w:val="both"/>
              <w:rPr>
                <w:rFonts w:eastAsia="Calibri" w:cstheme="minorHAnsi"/>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7E667C" w14:textId="77777777" w:rsidR="004F7C04" w:rsidRPr="00225E5A" w:rsidRDefault="004F7C04">
            <w:pPr>
              <w:suppressAutoHyphens/>
              <w:spacing w:before="360" w:after="240" w:line="240" w:lineRule="auto"/>
              <w:ind w:left="180" w:right="72"/>
              <w:jc w:val="both"/>
              <w:rPr>
                <w:rFonts w:eastAsia="Calibri" w:cstheme="minorHAnsi"/>
              </w:rPr>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162E6A3B" w14:textId="77777777" w:rsidR="004F7C04" w:rsidRPr="00225E5A" w:rsidRDefault="004F7C04">
            <w:pPr>
              <w:suppressAutoHyphens/>
              <w:spacing w:before="360" w:after="240" w:line="240" w:lineRule="auto"/>
              <w:ind w:left="180" w:right="72"/>
              <w:jc w:val="both"/>
              <w:rPr>
                <w:rFonts w:eastAsia="Calibri" w:cstheme="minorHAnsi"/>
              </w:rPr>
            </w:pPr>
          </w:p>
        </w:tc>
      </w:tr>
      <w:tr w:rsidR="004F7C04" w:rsidRPr="00225E5A" w14:paraId="5A237B19" w14:textId="77777777" w:rsidTr="004F7C04">
        <w:trPr>
          <w:trHeight w:val="1"/>
        </w:trPr>
        <w:tc>
          <w:tcPr>
            <w:tcW w:w="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683354" w14:textId="77777777" w:rsidR="004F7C04" w:rsidRPr="00225E5A" w:rsidRDefault="004F7C04">
            <w:pPr>
              <w:suppressAutoHyphens/>
              <w:spacing w:before="360" w:after="240" w:line="240" w:lineRule="auto"/>
              <w:ind w:left="180" w:right="72"/>
              <w:jc w:val="both"/>
              <w:rPr>
                <w:rFonts w:cstheme="minorHAnsi"/>
              </w:rPr>
            </w:pPr>
            <w:r w:rsidRPr="00225E5A">
              <w:rPr>
                <w:rFonts w:eastAsia="Arial" w:cstheme="minorHAnsi"/>
              </w:rPr>
              <w:t>2.</w:t>
            </w:r>
          </w:p>
        </w:tc>
        <w:tc>
          <w:tcPr>
            <w:tcW w:w="1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86018B" w14:textId="77777777" w:rsidR="004F7C04" w:rsidRPr="00225E5A" w:rsidRDefault="004F7C04">
            <w:pPr>
              <w:suppressAutoHyphens/>
              <w:spacing w:before="360" w:after="240" w:line="240" w:lineRule="auto"/>
              <w:ind w:left="180" w:right="72"/>
              <w:jc w:val="both"/>
              <w:rPr>
                <w:rFonts w:eastAsia="Calibri" w:cstheme="minorHAnsi"/>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F61E37" w14:textId="77777777" w:rsidR="004F7C04" w:rsidRPr="00225E5A" w:rsidRDefault="004F7C04">
            <w:pPr>
              <w:suppressAutoHyphens/>
              <w:spacing w:before="360" w:after="240" w:line="240" w:lineRule="auto"/>
              <w:ind w:left="180" w:right="72"/>
              <w:jc w:val="both"/>
              <w:rPr>
                <w:rFonts w:eastAsia="Calibri" w:cstheme="minorHAns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F21367" w14:textId="77777777" w:rsidR="004F7C04" w:rsidRPr="00225E5A" w:rsidRDefault="004F7C04">
            <w:pPr>
              <w:suppressAutoHyphens/>
              <w:spacing w:before="360" w:after="240" w:line="240" w:lineRule="auto"/>
              <w:ind w:left="180" w:right="72"/>
              <w:jc w:val="both"/>
              <w:rPr>
                <w:rFonts w:eastAsia="Calibri" w:cstheme="minorHAnsi"/>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F0DB8" w14:textId="77777777" w:rsidR="004F7C04" w:rsidRPr="00225E5A" w:rsidRDefault="004F7C04">
            <w:pPr>
              <w:suppressAutoHyphens/>
              <w:spacing w:before="360" w:after="240" w:line="240" w:lineRule="auto"/>
              <w:ind w:left="180" w:right="72"/>
              <w:jc w:val="both"/>
              <w:rPr>
                <w:rFonts w:eastAsia="Calibri" w:cstheme="minorHAnsi"/>
              </w:rPr>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401E0145" w14:textId="77777777" w:rsidR="004F7C04" w:rsidRPr="00225E5A" w:rsidRDefault="004F7C04">
            <w:pPr>
              <w:suppressAutoHyphens/>
              <w:spacing w:before="360" w:after="240" w:line="240" w:lineRule="auto"/>
              <w:ind w:left="180" w:right="72"/>
              <w:jc w:val="both"/>
              <w:rPr>
                <w:rFonts w:eastAsia="Calibri" w:cstheme="minorHAnsi"/>
              </w:rPr>
            </w:pPr>
          </w:p>
        </w:tc>
      </w:tr>
    </w:tbl>
    <w:p w14:paraId="1E364F6B" w14:textId="77777777" w:rsidR="004F7C04" w:rsidRPr="00225E5A" w:rsidRDefault="004F7C04" w:rsidP="004F7C04">
      <w:pPr>
        <w:suppressAutoHyphens/>
        <w:spacing w:after="0" w:line="240" w:lineRule="auto"/>
        <w:ind w:left="180" w:right="72"/>
        <w:jc w:val="both"/>
        <w:rPr>
          <w:rFonts w:eastAsia="Arial" w:cstheme="minorHAnsi"/>
          <w:b/>
        </w:rPr>
      </w:pPr>
    </w:p>
    <w:p w14:paraId="24916D7A" w14:textId="77777777" w:rsidR="004F7C04" w:rsidRPr="00225E5A" w:rsidRDefault="004F7C04" w:rsidP="004F7C04">
      <w:pPr>
        <w:suppressAutoHyphens/>
        <w:spacing w:after="0" w:line="240" w:lineRule="auto"/>
        <w:ind w:left="180" w:right="72"/>
        <w:jc w:val="both"/>
        <w:rPr>
          <w:rFonts w:eastAsia="Arial" w:cstheme="minorHAnsi"/>
          <w:b/>
        </w:rPr>
      </w:pPr>
    </w:p>
    <w:p w14:paraId="7A219E3C" w14:textId="77777777" w:rsidR="004F7C04" w:rsidRPr="00225E5A" w:rsidRDefault="004F7C04" w:rsidP="004F7C04">
      <w:pPr>
        <w:suppressAutoHyphens/>
        <w:spacing w:after="0" w:line="240" w:lineRule="auto"/>
        <w:ind w:right="-337"/>
        <w:jc w:val="both"/>
        <w:rPr>
          <w:rFonts w:eastAsia="Arial" w:cstheme="minorHAnsi"/>
          <w:b/>
        </w:rPr>
      </w:pPr>
    </w:p>
    <w:p w14:paraId="76C0577C" w14:textId="77777777" w:rsidR="004F7C04" w:rsidRPr="00225E5A" w:rsidRDefault="004F7C04" w:rsidP="004F7C04">
      <w:pPr>
        <w:suppressAutoHyphens/>
        <w:spacing w:after="0" w:line="240" w:lineRule="auto"/>
        <w:ind w:right="-337"/>
        <w:jc w:val="both"/>
        <w:rPr>
          <w:rFonts w:eastAsia="Arial" w:cstheme="minorHAnsi"/>
        </w:rPr>
      </w:pPr>
      <w:r w:rsidRPr="00225E5A">
        <w:rPr>
          <w:rFonts w:eastAsia="Arial" w:cstheme="minorHAnsi"/>
          <w:b/>
        </w:rPr>
        <w:t xml:space="preserve">………………………., </w:t>
      </w:r>
      <w:r w:rsidRPr="00225E5A">
        <w:rPr>
          <w:rFonts w:eastAsia="Arial" w:cstheme="minorHAnsi"/>
        </w:rPr>
        <w:t>dnia</w:t>
      </w:r>
      <w:r w:rsidRPr="00225E5A">
        <w:rPr>
          <w:rFonts w:eastAsia="Arial" w:cstheme="minorHAnsi"/>
          <w:b/>
        </w:rPr>
        <w:t>……</w:t>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rPr>
        <w:tab/>
      </w:r>
      <w:r w:rsidRPr="00225E5A">
        <w:rPr>
          <w:rFonts w:eastAsia="Arial" w:cstheme="minorHAnsi"/>
        </w:rPr>
        <w:tab/>
      </w:r>
    </w:p>
    <w:p w14:paraId="4BE91B45" w14:textId="77777777" w:rsidR="004F7C04" w:rsidRPr="00225E5A" w:rsidRDefault="004F7C04" w:rsidP="004F7C04">
      <w:pPr>
        <w:suppressAutoHyphens/>
        <w:spacing w:after="0" w:line="240" w:lineRule="auto"/>
        <w:ind w:left="4248" w:right="-337" w:firstLine="708"/>
        <w:jc w:val="both"/>
        <w:rPr>
          <w:rFonts w:eastAsia="Arial" w:cstheme="minorHAnsi"/>
          <w:b/>
        </w:rPr>
      </w:pPr>
      <w:r w:rsidRPr="00225E5A">
        <w:rPr>
          <w:rFonts w:eastAsia="Arial" w:cstheme="minorHAnsi"/>
        </w:rPr>
        <w:t>…………………………………………….</w:t>
      </w:r>
    </w:p>
    <w:p w14:paraId="48C7FD35" w14:textId="34859F31" w:rsidR="004F7C04" w:rsidRPr="00225E5A" w:rsidRDefault="004F7C04" w:rsidP="00322E91">
      <w:pPr>
        <w:suppressAutoHyphens/>
        <w:spacing w:after="0" w:line="240" w:lineRule="auto"/>
        <w:ind w:left="3540" w:right="-337" w:firstLine="708"/>
        <w:rPr>
          <w:rFonts w:eastAsia="Arial" w:cstheme="minorHAnsi"/>
        </w:rPr>
      </w:pPr>
      <w:r w:rsidRPr="00225E5A">
        <w:rPr>
          <w:rFonts w:eastAsia="Arial" w:cstheme="minorHAnsi"/>
        </w:rPr>
        <w:t xml:space="preserve">podpis osoby uprawnionej do występowania </w:t>
      </w:r>
    </w:p>
    <w:p w14:paraId="3B49BD9C" w14:textId="0538FDA3" w:rsidR="004F7C04" w:rsidRPr="00225E5A" w:rsidRDefault="004F7C04" w:rsidP="00322E91">
      <w:pPr>
        <w:suppressAutoHyphens/>
        <w:spacing w:after="0" w:line="240" w:lineRule="auto"/>
        <w:ind w:left="4248" w:right="-337"/>
        <w:rPr>
          <w:rFonts w:eastAsia="Arial" w:cstheme="minorHAnsi"/>
        </w:rPr>
      </w:pPr>
      <w:r w:rsidRPr="00225E5A">
        <w:rPr>
          <w:rFonts w:eastAsia="Arial" w:cstheme="minorHAnsi"/>
        </w:rPr>
        <w:t>w obrocie prawnym reprezentowania Wykonawcy</w:t>
      </w:r>
      <w:r w:rsidRPr="00225E5A">
        <w:rPr>
          <w:rFonts w:eastAsia="Arial" w:cstheme="minorHAnsi"/>
        </w:rPr>
        <w:br/>
        <w:t>i składania oświadczeń woli w jego imieniu</w:t>
      </w:r>
    </w:p>
    <w:p w14:paraId="16FBDDF8" w14:textId="77777777" w:rsidR="004F7C04" w:rsidRPr="00225E5A" w:rsidRDefault="004F7C04" w:rsidP="004F7C04">
      <w:pPr>
        <w:suppressAutoHyphens/>
        <w:spacing w:after="0" w:line="240" w:lineRule="auto"/>
        <w:ind w:right="-337"/>
        <w:rPr>
          <w:rFonts w:eastAsia="Arial" w:cstheme="minorHAnsi"/>
        </w:rPr>
      </w:pPr>
    </w:p>
    <w:p w14:paraId="577F33D5" w14:textId="77777777" w:rsidR="004F7C04" w:rsidRPr="00225E5A" w:rsidRDefault="004F7C04" w:rsidP="004F7C04">
      <w:pPr>
        <w:suppressAutoHyphens/>
        <w:spacing w:after="0" w:line="268" w:lineRule="auto"/>
        <w:rPr>
          <w:rFonts w:eastAsia="Arial" w:cstheme="minorHAnsi"/>
          <w:b/>
        </w:rPr>
      </w:pPr>
    </w:p>
    <w:p w14:paraId="45F449D2" w14:textId="77777777" w:rsidR="004F7C04" w:rsidRPr="00225E5A" w:rsidRDefault="004F7C04" w:rsidP="004F7C04">
      <w:pPr>
        <w:suppressAutoHyphens/>
        <w:spacing w:after="0" w:line="268" w:lineRule="auto"/>
        <w:rPr>
          <w:rFonts w:eastAsia="Arial" w:cstheme="minorHAnsi"/>
          <w:b/>
        </w:rPr>
      </w:pPr>
    </w:p>
    <w:p w14:paraId="47C0D627" w14:textId="77777777" w:rsidR="004F7C04" w:rsidRPr="00225E5A" w:rsidRDefault="004F7C04" w:rsidP="004F7C04">
      <w:pPr>
        <w:suppressAutoHyphens/>
        <w:spacing w:after="0" w:line="268" w:lineRule="auto"/>
        <w:rPr>
          <w:rFonts w:eastAsia="Arial" w:cstheme="minorHAnsi"/>
          <w:b/>
        </w:rPr>
      </w:pPr>
    </w:p>
    <w:p w14:paraId="4BE48057" w14:textId="77777777" w:rsidR="004F7C04" w:rsidRPr="00225E5A" w:rsidRDefault="004F7C04" w:rsidP="004F7C04">
      <w:pPr>
        <w:suppressAutoHyphens/>
        <w:spacing w:after="0" w:line="268" w:lineRule="auto"/>
        <w:rPr>
          <w:rFonts w:eastAsia="Arial" w:cstheme="minorHAnsi"/>
          <w:b/>
        </w:rPr>
      </w:pPr>
    </w:p>
    <w:p w14:paraId="181C7235" w14:textId="77777777" w:rsidR="004F7C04" w:rsidRPr="00225E5A" w:rsidRDefault="004F7C04" w:rsidP="004F7C04">
      <w:pPr>
        <w:suppressAutoHyphens/>
        <w:spacing w:after="0" w:line="268" w:lineRule="auto"/>
        <w:rPr>
          <w:rFonts w:eastAsia="Arial" w:cstheme="minorHAnsi"/>
          <w:b/>
        </w:rPr>
      </w:pPr>
    </w:p>
    <w:p w14:paraId="1656249D" w14:textId="77777777" w:rsidR="004F7C04" w:rsidRPr="00225E5A" w:rsidRDefault="004F7C04" w:rsidP="004F7C04">
      <w:pPr>
        <w:suppressAutoHyphens/>
        <w:spacing w:after="0" w:line="268" w:lineRule="auto"/>
        <w:rPr>
          <w:rFonts w:eastAsia="Arial" w:cstheme="minorHAnsi"/>
          <w:b/>
        </w:rPr>
      </w:pPr>
    </w:p>
    <w:p w14:paraId="01C747D9" w14:textId="77777777" w:rsidR="004F7C04" w:rsidRPr="00225E5A" w:rsidRDefault="004F7C04" w:rsidP="004F7C04">
      <w:pPr>
        <w:suppressAutoHyphens/>
        <w:spacing w:after="0" w:line="268" w:lineRule="auto"/>
        <w:rPr>
          <w:rFonts w:eastAsia="Arial" w:cstheme="minorHAnsi"/>
          <w:b/>
        </w:rPr>
      </w:pPr>
    </w:p>
    <w:p w14:paraId="551BF4C5" w14:textId="77777777" w:rsidR="004F7C04" w:rsidRPr="00225E5A" w:rsidRDefault="004F7C04" w:rsidP="004F7C04">
      <w:pPr>
        <w:suppressAutoHyphens/>
        <w:spacing w:after="0" w:line="268" w:lineRule="auto"/>
        <w:rPr>
          <w:rFonts w:eastAsia="Arial" w:cstheme="minorHAnsi"/>
          <w:b/>
        </w:rPr>
      </w:pPr>
    </w:p>
    <w:p w14:paraId="2C8A1877" w14:textId="77777777" w:rsidR="004F7C04" w:rsidRPr="00225E5A" w:rsidRDefault="004F7C04" w:rsidP="004F7C04">
      <w:pPr>
        <w:suppressAutoHyphens/>
        <w:spacing w:after="0" w:line="268" w:lineRule="auto"/>
        <w:rPr>
          <w:rFonts w:eastAsia="Arial" w:cstheme="minorHAnsi"/>
          <w:b/>
        </w:rPr>
      </w:pPr>
    </w:p>
    <w:p w14:paraId="48D9511E" w14:textId="77777777" w:rsidR="004F7C04" w:rsidRPr="00225E5A" w:rsidRDefault="004F7C04" w:rsidP="004F7C04">
      <w:pPr>
        <w:suppressAutoHyphens/>
        <w:spacing w:after="0" w:line="268" w:lineRule="auto"/>
        <w:rPr>
          <w:rFonts w:eastAsia="Arial" w:cstheme="minorHAnsi"/>
          <w:b/>
        </w:rPr>
      </w:pPr>
    </w:p>
    <w:p w14:paraId="5409B51A" w14:textId="77777777" w:rsidR="004F7C04" w:rsidRPr="00225E5A" w:rsidRDefault="004F7C04" w:rsidP="004F7C04">
      <w:pPr>
        <w:suppressAutoHyphens/>
        <w:spacing w:after="0" w:line="268" w:lineRule="auto"/>
        <w:rPr>
          <w:rFonts w:eastAsia="Arial" w:cstheme="minorHAnsi"/>
          <w:b/>
        </w:rPr>
      </w:pPr>
    </w:p>
    <w:p w14:paraId="47571565" w14:textId="77777777" w:rsidR="004F7C04" w:rsidRPr="00225E5A" w:rsidRDefault="004F7C04" w:rsidP="004F7C04">
      <w:pPr>
        <w:suppressAutoHyphens/>
        <w:spacing w:after="57" w:line="268" w:lineRule="auto"/>
        <w:rPr>
          <w:rFonts w:eastAsia="Arial" w:cstheme="minorHAnsi"/>
        </w:rPr>
      </w:pPr>
    </w:p>
    <w:p w14:paraId="05A6E89C" w14:textId="77777777" w:rsidR="004F7C04" w:rsidRPr="00225E5A" w:rsidRDefault="004F7C04" w:rsidP="004F7C04">
      <w:pPr>
        <w:suppressAutoHyphens/>
        <w:spacing w:after="57" w:line="268" w:lineRule="auto"/>
        <w:rPr>
          <w:rFonts w:eastAsia="Arial" w:cstheme="minorHAnsi"/>
        </w:rPr>
      </w:pPr>
    </w:p>
    <w:p w14:paraId="6F3667FC" w14:textId="77777777" w:rsidR="004F7C04" w:rsidRPr="00225E5A" w:rsidRDefault="004F7C04" w:rsidP="004F7C04">
      <w:pPr>
        <w:suppressAutoHyphens/>
        <w:spacing w:after="57" w:line="268" w:lineRule="auto"/>
        <w:rPr>
          <w:rFonts w:eastAsia="Arial" w:cstheme="minorHAnsi"/>
        </w:rPr>
      </w:pPr>
    </w:p>
    <w:p w14:paraId="15401B0C" w14:textId="1C95CB06" w:rsidR="004F7C04" w:rsidRPr="00D514B0" w:rsidRDefault="004F7C04" w:rsidP="004F7C04">
      <w:pPr>
        <w:suppressAutoHyphens/>
        <w:spacing w:after="57" w:line="268" w:lineRule="auto"/>
        <w:rPr>
          <w:rFonts w:eastAsia="Arial" w:cstheme="minorHAnsi"/>
          <w:b/>
        </w:rPr>
      </w:pPr>
      <w:r w:rsidRPr="00D514B0">
        <w:rPr>
          <w:rFonts w:eastAsia="Arial" w:cstheme="minorHAnsi"/>
          <w:b/>
        </w:rPr>
        <w:t>Nr zamówienia: DS.26.</w:t>
      </w:r>
      <w:r w:rsidR="00D514B0" w:rsidRPr="00D514B0">
        <w:rPr>
          <w:rFonts w:eastAsia="Arial" w:cstheme="minorHAnsi"/>
          <w:b/>
        </w:rPr>
        <w:t>1</w:t>
      </w:r>
      <w:r w:rsidRPr="00D514B0">
        <w:rPr>
          <w:rFonts w:eastAsia="Arial" w:cstheme="minorHAnsi"/>
          <w:b/>
        </w:rPr>
        <w:t>.202</w:t>
      </w:r>
      <w:r w:rsidR="00D514B0" w:rsidRPr="00D514B0">
        <w:rPr>
          <w:rFonts w:eastAsia="Arial" w:cstheme="minorHAnsi"/>
          <w:b/>
        </w:rPr>
        <w:t>2</w:t>
      </w:r>
      <w:r w:rsidRPr="00D514B0">
        <w:rPr>
          <w:rFonts w:eastAsia="Arial" w:cstheme="minorHAnsi"/>
          <w:b/>
        </w:rPr>
        <w:t xml:space="preserve">          </w:t>
      </w:r>
      <w:r w:rsidRPr="00D514B0">
        <w:rPr>
          <w:rFonts w:eastAsia="Arial" w:cstheme="minorHAnsi"/>
          <w:b/>
        </w:rPr>
        <w:tab/>
      </w:r>
      <w:r w:rsidRPr="00D514B0">
        <w:rPr>
          <w:rFonts w:eastAsia="Arial" w:cstheme="minorHAnsi"/>
          <w:b/>
        </w:rPr>
        <w:tab/>
      </w:r>
      <w:r w:rsidRPr="00D514B0">
        <w:rPr>
          <w:rFonts w:eastAsia="Arial" w:cstheme="minorHAnsi"/>
          <w:b/>
        </w:rPr>
        <w:tab/>
      </w:r>
      <w:r w:rsidRPr="00D514B0">
        <w:rPr>
          <w:rFonts w:eastAsia="Arial" w:cstheme="minorHAnsi"/>
          <w:b/>
        </w:rPr>
        <w:tab/>
      </w:r>
      <w:r w:rsidR="00A60245" w:rsidRPr="00D514B0">
        <w:rPr>
          <w:rFonts w:eastAsia="Arial" w:cstheme="minorHAnsi"/>
          <w:b/>
        </w:rPr>
        <w:t xml:space="preserve">                          </w:t>
      </w:r>
      <w:r w:rsidRPr="00D514B0">
        <w:rPr>
          <w:rFonts w:eastAsia="Arial" w:cstheme="minorHAnsi"/>
          <w:b/>
        </w:rPr>
        <w:t xml:space="preserve">Załącznik nr </w:t>
      </w:r>
      <w:r w:rsidR="005D38E7" w:rsidRPr="00D514B0">
        <w:rPr>
          <w:rFonts w:eastAsia="Arial" w:cstheme="minorHAnsi"/>
          <w:b/>
        </w:rPr>
        <w:t>4</w:t>
      </w:r>
      <w:r w:rsidRPr="00D514B0">
        <w:rPr>
          <w:rFonts w:eastAsia="Arial" w:cstheme="minorHAnsi"/>
          <w:b/>
        </w:rPr>
        <w:t xml:space="preserve"> do SWZ</w:t>
      </w:r>
    </w:p>
    <w:p w14:paraId="575A4F6F" w14:textId="77777777" w:rsidR="004F7C04" w:rsidRPr="00225E5A" w:rsidRDefault="004F7C04" w:rsidP="004F7C04">
      <w:pPr>
        <w:suppressAutoHyphens/>
        <w:spacing w:after="57" w:line="268" w:lineRule="auto"/>
        <w:rPr>
          <w:rFonts w:eastAsia="Arial" w:cstheme="minorHAnsi"/>
          <w:b/>
          <w:highlight w:val="yellow"/>
        </w:rPr>
      </w:pPr>
    </w:p>
    <w:p w14:paraId="4013C38D" w14:textId="77777777" w:rsidR="00EA1225" w:rsidRPr="00225E5A" w:rsidRDefault="00EA1225" w:rsidP="00EA1225">
      <w:pPr>
        <w:suppressAutoHyphens/>
        <w:spacing w:after="57" w:line="268" w:lineRule="auto"/>
        <w:jc w:val="center"/>
        <w:rPr>
          <w:rFonts w:eastAsia="Arial" w:cstheme="minorHAnsi"/>
        </w:rPr>
      </w:pPr>
      <w:bookmarkStart w:id="5" w:name="_Hlk82765326"/>
      <w:r w:rsidRPr="00225E5A">
        <w:rPr>
          <w:rFonts w:eastAsia="Arial" w:cstheme="minorHAnsi"/>
          <w:b/>
        </w:rPr>
        <w:t>PR</w:t>
      </w:r>
      <w:r>
        <w:rPr>
          <w:rFonts w:eastAsia="Arial" w:cstheme="minorHAnsi"/>
          <w:b/>
        </w:rPr>
        <w:t xml:space="preserve">OJEKTOWANE </w:t>
      </w:r>
      <w:r w:rsidRPr="00225E5A">
        <w:rPr>
          <w:rFonts w:eastAsia="Arial" w:cstheme="minorHAnsi"/>
          <w:b/>
        </w:rPr>
        <w:t>POSTANOWIENIA UMOWY</w:t>
      </w:r>
    </w:p>
    <w:p w14:paraId="5141CFC7" w14:textId="1863A75B" w:rsidR="00EA1225" w:rsidRPr="00225E5A" w:rsidRDefault="00EA1225" w:rsidP="00EA1225">
      <w:pPr>
        <w:spacing w:after="0" w:line="268" w:lineRule="auto"/>
        <w:jc w:val="both"/>
        <w:rPr>
          <w:rFonts w:eastAsia="Arial" w:cstheme="minorHAnsi"/>
          <w:b/>
        </w:rPr>
      </w:pPr>
      <w:r w:rsidRPr="00225E5A">
        <w:rPr>
          <w:rFonts w:cstheme="minorHAnsi"/>
          <w:color w:val="00000A"/>
        </w:rPr>
        <w:t xml:space="preserve">W wyniku postępowania o udzielenie zamówienia publicznego przeprowadzonego w trybie podstawowym na podstawie art. 275 pkt. 2  ustawy z dnia 11 września 2019r. Prawo zamówień publicznych (Dz. U. z 2021r., poz. 1129 z  </w:t>
      </w:r>
      <w:proofErr w:type="spellStart"/>
      <w:r w:rsidRPr="00225E5A">
        <w:rPr>
          <w:rFonts w:cstheme="minorHAnsi"/>
          <w:color w:val="00000A"/>
        </w:rPr>
        <w:t>późn</w:t>
      </w:r>
      <w:proofErr w:type="spellEnd"/>
      <w:r w:rsidRPr="00225E5A">
        <w:rPr>
          <w:rFonts w:cstheme="minorHAnsi"/>
          <w:color w:val="00000A"/>
        </w:rPr>
        <w:t xml:space="preserve">. zm.) została zawarta umowa na </w:t>
      </w:r>
      <w:r w:rsidRPr="00225E5A">
        <w:rPr>
          <w:rFonts w:cstheme="minorHAnsi"/>
          <w:b/>
          <w:bCs/>
          <w:color w:val="00000A"/>
        </w:rPr>
        <w:t>świadczenie</w:t>
      </w:r>
      <w:r w:rsidRPr="00225E5A">
        <w:rPr>
          <w:rFonts w:cstheme="minorHAnsi"/>
          <w:color w:val="00000A"/>
        </w:rPr>
        <w:t xml:space="preserve"> na rzecz Ośrodka Pomocy Społecznej w Wołominie </w:t>
      </w:r>
      <w:r w:rsidRPr="00225E5A">
        <w:rPr>
          <w:rFonts w:eastAsia="Arial" w:cstheme="minorHAnsi"/>
          <w:b/>
        </w:rPr>
        <w:t>usług pocztowych w obrocie krajowym i zagranicznym w zakresie przyjmowania, przemieszczania i doręczania przesyłek pocztowych oraz zwrotu przesyłek niedoręczonych</w:t>
      </w:r>
      <w:r w:rsidR="00D514B0">
        <w:rPr>
          <w:rFonts w:eastAsia="Arial" w:cstheme="minorHAnsi"/>
          <w:b/>
        </w:rPr>
        <w:t xml:space="preserve"> w 2022 r</w:t>
      </w:r>
      <w:r w:rsidRPr="00225E5A">
        <w:rPr>
          <w:rFonts w:eastAsia="Arial" w:cstheme="minorHAnsi"/>
          <w:b/>
        </w:rPr>
        <w:t>. Nr zamówienia……………</w:t>
      </w:r>
    </w:p>
    <w:p w14:paraId="64CCD577" w14:textId="77777777" w:rsidR="00EA1225" w:rsidRPr="00225E5A" w:rsidRDefault="00EA1225" w:rsidP="00EA1225">
      <w:pPr>
        <w:spacing w:after="18" w:line="254" w:lineRule="auto"/>
        <w:rPr>
          <w:rFonts w:cstheme="minorHAnsi"/>
        </w:rPr>
      </w:pPr>
    </w:p>
    <w:p w14:paraId="21261DB5" w14:textId="77777777" w:rsidR="00EA1225" w:rsidRPr="00225E5A" w:rsidRDefault="00EA1225" w:rsidP="00EA1225">
      <w:pPr>
        <w:spacing w:after="22" w:line="254" w:lineRule="auto"/>
        <w:ind w:left="85" w:right="2" w:hanging="10"/>
        <w:jc w:val="center"/>
        <w:rPr>
          <w:rFonts w:cstheme="minorHAnsi"/>
        </w:rPr>
      </w:pPr>
      <w:r w:rsidRPr="00225E5A">
        <w:rPr>
          <w:rFonts w:cstheme="minorHAnsi"/>
          <w:b/>
        </w:rPr>
        <w:t>§ 1</w:t>
      </w:r>
      <w:r w:rsidRPr="00225E5A">
        <w:rPr>
          <w:rFonts w:cstheme="minorHAnsi"/>
        </w:rPr>
        <w:t xml:space="preserve"> </w:t>
      </w:r>
    </w:p>
    <w:p w14:paraId="4E4E7CAC" w14:textId="77777777" w:rsidR="00EA1225" w:rsidRPr="00225E5A" w:rsidRDefault="00EA1225" w:rsidP="00EA1225">
      <w:pPr>
        <w:numPr>
          <w:ilvl w:val="0"/>
          <w:numId w:val="37"/>
        </w:numPr>
        <w:spacing w:after="0" w:line="266" w:lineRule="auto"/>
        <w:ind w:left="709" w:hanging="354"/>
        <w:jc w:val="both"/>
        <w:rPr>
          <w:rFonts w:cstheme="minorHAnsi"/>
        </w:rPr>
      </w:pPr>
      <w:r w:rsidRPr="00225E5A">
        <w:rPr>
          <w:rFonts w:cstheme="minorHAnsi"/>
        </w:rPr>
        <w:t>Wykonawca zobowiązuje się do świadczenia usług pocztowych w obrocie krajowym</w:t>
      </w:r>
      <w:r>
        <w:rPr>
          <w:rFonts w:cstheme="minorHAnsi"/>
        </w:rPr>
        <w:t xml:space="preserve"> </w:t>
      </w:r>
      <w:r w:rsidRPr="00225E5A">
        <w:rPr>
          <w:rFonts w:cstheme="minorHAnsi"/>
        </w:rPr>
        <w:t>i zagranicznym na potrzeby Ośrodka Pomocy Społecznej w Wołominie, w zakresie przyjmowania, sortowania, przemieszczania i doręczania przesyłek z korespondencją, a także zwrotu przesyłek niedoręczonych i potwierdzeń odbioru, w rozumieniu ustawy z dnia 23 listopada 2012r. Prawo pocztowe (Dz. U. z 2020r. Poz. 1041</w:t>
      </w:r>
      <w:r>
        <w:rPr>
          <w:rFonts w:cstheme="minorHAnsi"/>
        </w:rPr>
        <w:t xml:space="preserve"> ze zm.</w:t>
      </w:r>
      <w:r w:rsidRPr="00225E5A">
        <w:rPr>
          <w:rFonts w:cstheme="minorHAnsi"/>
        </w:rPr>
        <w:t xml:space="preserve">). </w:t>
      </w:r>
    </w:p>
    <w:p w14:paraId="3411BD1C" w14:textId="77777777" w:rsidR="00EA1225" w:rsidRPr="00225E5A" w:rsidRDefault="00EA1225" w:rsidP="00EA1225">
      <w:pPr>
        <w:numPr>
          <w:ilvl w:val="0"/>
          <w:numId w:val="37"/>
        </w:numPr>
        <w:spacing w:after="0" w:line="266" w:lineRule="auto"/>
        <w:ind w:left="709" w:hanging="354"/>
        <w:jc w:val="both"/>
        <w:rPr>
          <w:rFonts w:cstheme="minorHAnsi"/>
        </w:rPr>
      </w:pPr>
      <w:r w:rsidRPr="00225E5A">
        <w:rPr>
          <w:rFonts w:cstheme="minorHAnsi"/>
        </w:rPr>
        <w:t xml:space="preserve">Wykonawca zobowiązuje się wykonywać swoje obowiązki wynikające z umowy zgodnie z jej postanowieniami oraz z najwyższą starannością, z uwzględnieniem profesjonalnego charakteru świadczonych przez siebie usług oraz zgodnie z obowiązującymi przepisami prawa i normami. </w:t>
      </w:r>
    </w:p>
    <w:p w14:paraId="2790A0DB" w14:textId="77777777" w:rsidR="00EA1225" w:rsidRPr="00C704A2" w:rsidRDefault="00EA1225" w:rsidP="00EA1225">
      <w:pPr>
        <w:numPr>
          <w:ilvl w:val="0"/>
          <w:numId w:val="37"/>
        </w:numPr>
        <w:spacing w:after="15" w:line="266" w:lineRule="auto"/>
        <w:ind w:left="709" w:hanging="354"/>
        <w:jc w:val="both"/>
        <w:rPr>
          <w:rFonts w:cstheme="minorHAnsi"/>
        </w:rPr>
      </w:pPr>
      <w:r w:rsidRPr="00225E5A">
        <w:rPr>
          <w:rFonts w:cstheme="minorHAnsi"/>
        </w:rPr>
        <w:t xml:space="preserve">Przez przesyłki pocztowe będące przedmiotem umowy rozumie się przesyłki listowe w obrocie krajowym i zagranicznym do 2000 g . </w:t>
      </w:r>
    </w:p>
    <w:p w14:paraId="7277C88C" w14:textId="77777777" w:rsidR="00EA1225" w:rsidRPr="00225E5A" w:rsidRDefault="00EA1225" w:rsidP="00EA1225">
      <w:pPr>
        <w:spacing w:after="22" w:line="254" w:lineRule="auto"/>
        <w:ind w:left="85" w:right="2" w:hanging="10"/>
        <w:jc w:val="center"/>
        <w:rPr>
          <w:rFonts w:cstheme="minorHAnsi"/>
        </w:rPr>
      </w:pPr>
      <w:r w:rsidRPr="00225E5A">
        <w:rPr>
          <w:rFonts w:cstheme="minorHAnsi"/>
          <w:b/>
        </w:rPr>
        <w:t>§ 2</w:t>
      </w:r>
      <w:r w:rsidRPr="00225E5A">
        <w:rPr>
          <w:rFonts w:cstheme="minorHAnsi"/>
        </w:rPr>
        <w:t xml:space="preserve"> </w:t>
      </w:r>
    </w:p>
    <w:p w14:paraId="78559EA3" w14:textId="77777777" w:rsidR="00EA1225" w:rsidRPr="00225E5A" w:rsidRDefault="00EA1225" w:rsidP="00EA1225">
      <w:pPr>
        <w:numPr>
          <w:ilvl w:val="0"/>
          <w:numId w:val="36"/>
        </w:numPr>
        <w:spacing w:after="15" w:line="266" w:lineRule="auto"/>
        <w:ind w:left="709"/>
        <w:jc w:val="both"/>
        <w:rPr>
          <w:rFonts w:cstheme="minorHAnsi"/>
        </w:rPr>
      </w:pPr>
      <w:r w:rsidRPr="00225E5A">
        <w:rPr>
          <w:rFonts w:cstheme="minorHAnsi"/>
        </w:rPr>
        <w:t>Przesyłki pocztowe będą nadawane przez Wykonawcę w dniu ich dostarczenia przez Zamawiającego do wskazanej przez Wykonawcę placówki nadawczej, znajdującej się na terenie miasta Wołomin.</w:t>
      </w:r>
    </w:p>
    <w:p w14:paraId="07B3D61E" w14:textId="77777777" w:rsidR="00EA1225" w:rsidRPr="00225E5A" w:rsidRDefault="00EA1225" w:rsidP="00EA1225">
      <w:pPr>
        <w:numPr>
          <w:ilvl w:val="0"/>
          <w:numId w:val="36"/>
        </w:numPr>
        <w:spacing w:after="15" w:line="266" w:lineRule="auto"/>
        <w:ind w:left="709"/>
        <w:jc w:val="both"/>
        <w:rPr>
          <w:rFonts w:cstheme="minorHAnsi"/>
        </w:rPr>
      </w:pPr>
      <w:r w:rsidRPr="00225E5A">
        <w:rPr>
          <w:rFonts w:cstheme="minorHAnsi"/>
        </w:rPr>
        <w:t xml:space="preserve">Odpowiedzialność za przesyłki przechodzi na Wykonawcę z chwilą ich przekazania upoważnionemu przez niego przedstawicielowi. </w:t>
      </w:r>
    </w:p>
    <w:p w14:paraId="1929FCF7" w14:textId="77777777" w:rsidR="00EA1225" w:rsidRPr="00225E5A" w:rsidRDefault="00EA1225" w:rsidP="00EA1225">
      <w:pPr>
        <w:numPr>
          <w:ilvl w:val="0"/>
          <w:numId w:val="36"/>
        </w:numPr>
        <w:spacing w:after="15" w:line="266" w:lineRule="auto"/>
        <w:ind w:left="709"/>
        <w:jc w:val="both"/>
        <w:rPr>
          <w:rFonts w:cstheme="minorHAnsi"/>
        </w:rPr>
      </w:pPr>
      <w:r w:rsidRPr="00225E5A">
        <w:rPr>
          <w:rFonts w:cstheme="minorHAnsi"/>
        </w:rPr>
        <w:t xml:space="preserve">W przypadku zastrzeżeń dotyczących konkretnych przesyłek, polegających na niezgodności pomiędzy danymi adresata umieszczonymi w książce nadawczej oraz danymi umieszczonymi na przesyłce, Wykonawca wyjaśnia je z Zamawiającym telefonicznie. Przy braku możliwości wyjaśnienia w/w zastrzeżeń w dniu odbioru, nadanie konkretnych przesyłek, co do których wystąpiły w/w zastrzeżenia nastąpi w kolejnym dniu roboczym. Pozostałe przesyłki pocztowe będą nadawane przez Wykonawcę w dniu ich  dostarczenia do placówki nadawczej przez Zamawiającego. </w:t>
      </w:r>
    </w:p>
    <w:p w14:paraId="7ADA4ED1" w14:textId="77777777" w:rsidR="00EA1225" w:rsidRPr="00225E5A" w:rsidRDefault="00EA1225" w:rsidP="00EA1225">
      <w:pPr>
        <w:numPr>
          <w:ilvl w:val="0"/>
          <w:numId w:val="36"/>
        </w:numPr>
        <w:spacing w:after="15" w:line="266" w:lineRule="auto"/>
        <w:ind w:left="709"/>
        <w:jc w:val="both"/>
        <w:rPr>
          <w:rFonts w:cstheme="minorHAnsi"/>
        </w:rPr>
      </w:pPr>
      <w:r w:rsidRPr="00225E5A">
        <w:rPr>
          <w:rFonts w:cstheme="minorHAnsi"/>
        </w:rPr>
        <w:t xml:space="preserve">Wykonawca w celu umożliwienia odbioru awizowanej przesyłki powinien posiadać placówkę na terenie każdej gminy w kraju oraz w miejscowości Zamawiającego w celu umożliwienia odbioru awizowanej przesyłki. Placówki powinny być czynne od poniedziałku do piątku, za wyjątkiem dni ustawowo wolnych od pracy. </w:t>
      </w:r>
    </w:p>
    <w:p w14:paraId="240EA5E2" w14:textId="77777777" w:rsidR="00EA1225" w:rsidRPr="00225E5A" w:rsidRDefault="00EA1225" w:rsidP="00EA1225">
      <w:pPr>
        <w:numPr>
          <w:ilvl w:val="0"/>
          <w:numId w:val="36"/>
        </w:numPr>
        <w:spacing w:after="15" w:line="266" w:lineRule="auto"/>
        <w:ind w:left="709"/>
        <w:jc w:val="both"/>
        <w:rPr>
          <w:rFonts w:cstheme="minorHAnsi"/>
        </w:rPr>
      </w:pPr>
      <w:r w:rsidRPr="00225E5A">
        <w:rPr>
          <w:rFonts w:cstheme="minorHAnsi"/>
        </w:rPr>
        <w:t xml:space="preserve">Wykonawca będzie dostarczać do siedziby Zamawiającego pokwitowane przez adresata potwierdzenia odbioru przesyłki niezwłocznie po doręczeniu korespondencji. W przypadku nieobecności adresata, przedstawiciel Wykonawcy pozostawia zawiadomienie o próbie doręczenia przesyłki (awizo), ze wskazaniem gdzie i w jakim terminie adresat może odebrać przesyłkę, z uwzględnieniem warunków i terminów do odbioru przesyłki określonych w </w:t>
      </w:r>
      <w:r w:rsidRPr="00225E5A">
        <w:rPr>
          <w:rFonts w:cstheme="minorHAnsi"/>
        </w:rPr>
        <w:lastRenderedPageBreak/>
        <w:t xml:space="preserve">powszechnie obowiązujących przepisach prawa w tym zakresie. Jeżeli adresat nie zgłosi się po odbiór przesyłki w wyznaczonym terminie, Wykonawca sporządza powtórne zawiadomienie. Po upływie terminu odbioru lub wyczerpaniu możliwości doręczenia przesyłki, przesyłka niezwłocznie zwracana jest Zamawiającemu wraz z podaniem przyczyny nie doręczenia jej adresatowi. Przesyłka nie doręczona zwracana jest w takiej formie , w jakiej została nadana tj. z „ potwierdzeniem odbioru”. Nie dopuszcza się sytuacji, w której Wykonawca zwraca przesyłkę niekompletną tj. bez „potwierdzenia odbioru. </w:t>
      </w:r>
    </w:p>
    <w:p w14:paraId="60FE8F9D" w14:textId="77777777" w:rsidR="00EA1225" w:rsidRPr="00225E5A" w:rsidRDefault="00EA1225" w:rsidP="00EA1225">
      <w:pPr>
        <w:pStyle w:val="Akapitzlist"/>
        <w:numPr>
          <w:ilvl w:val="0"/>
          <w:numId w:val="36"/>
        </w:numPr>
        <w:spacing w:after="0"/>
        <w:ind w:left="709"/>
        <w:rPr>
          <w:rFonts w:cstheme="minorHAnsi"/>
        </w:rPr>
      </w:pPr>
      <w:r w:rsidRPr="00225E5A">
        <w:rPr>
          <w:rFonts w:cstheme="minorHAnsi"/>
        </w:rPr>
        <w:t xml:space="preserve">Nie dopuszcza się powtórnego awizowania wyłącznie poprzez adnotację na przesyłce, bez fizycznego dostarczenia awiza adresatowi. </w:t>
      </w:r>
    </w:p>
    <w:p w14:paraId="20D862F0" w14:textId="77777777" w:rsidR="00EA1225" w:rsidRDefault="00EA1225" w:rsidP="00EA1225">
      <w:pPr>
        <w:numPr>
          <w:ilvl w:val="0"/>
          <w:numId w:val="36"/>
        </w:numPr>
        <w:spacing w:after="0" w:line="266" w:lineRule="auto"/>
        <w:ind w:left="709"/>
        <w:jc w:val="both"/>
        <w:rPr>
          <w:rFonts w:cstheme="minorHAnsi"/>
        </w:rPr>
      </w:pPr>
      <w:r w:rsidRPr="00225E5A">
        <w:rPr>
          <w:rFonts w:cstheme="minorHAnsi"/>
        </w:rPr>
        <w:t>Zamawiający wymaga, aby</w:t>
      </w:r>
      <w:r>
        <w:rPr>
          <w:rFonts w:cstheme="minorHAnsi"/>
        </w:rPr>
        <w:t xml:space="preserve"> część</w:t>
      </w:r>
      <w:r w:rsidRPr="00225E5A">
        <w:rPr>
          <w:rFonts w:cstheme="minorHAnsi"/>
        </w:rPr>
        <w:t xml:space="preserve"> potwierdze</w:t>
      </w:r>
      <w:r>
        <w:rPr>
          <w:rFonts w:cstheme="minorHAnsi"/>
        </w:rPr>
        <w:t>ń</w:t>
      </w:r>
      <w:r w:rsidRPr="00225E5A">
        <w:rPr>
          <w:rFonts w:cstheme="minorHAnsi"/>
        </w:rPr>
        <w:t xml:space="preserve"> nadania przesyłek objętych przedmiotem zamówienia posiadał</w:t>
      </w:r>
      <w:r>
        <w:rPr>
          <w:rFonts w:cstheme="minorHAnsi"/>
        </w:rPr>
        <w:t>o</w:t>
      </w:r>
      <w:r w:rsidRPr="00225E5A">
        <w:rPr>
          <w:rFonts w:cstheme="minorHAnsi"/>
        </w:rPr>
        <w:t xml:space="preserve"> moc dokumentu urzędowego w rozumieniu art. 17 ustawy Prawo pocztowe.</w:t>
      </w:r>
      <w:r>
        <w:rPr>
          <w:rFonts w:cstheme="minorHAnsi"/>
        </w:rPr>
        <w:t xml:space="preserve"> W przypadku jeżeli Zamawiający będzie posiadał do nadania takie przesyłki oznaczy je odpowiednio w książce nadawczej jak również na kopercie za pomocą oznaczenia ……………(</w:t>
      </w:r>
      <w:r w:rsidRPr="007A4BE4">
        <w:rPr>
          <w:rFonts w:cstheme="minorHAnsi"/>
          <w:b/>
          <w:bCs/>
          <w:i/>
          <w:iCs/>
        </w:rPr>
        <w:t>wpisać oznaczenie, które będzie rozróżniało przesyłki wymagające potwierdzenia nadania wywołującego skutki dokumentu urzędowego w rozumieniu art. 17 ustawy Prawo pocztowe</w:t>
      </w:r>
      <w:r>
        <w:rPr>
          <w:rFonts w:cstheme="minorHAnsi"/>
        </w:rPr>
        <w:t>).</w:t>
      </w:r>
    </w:p>
    <w:p w14:paraId="2858500E" w14:textId="77777777" w:rsidR="00EA1225" w:rsidRDefault="00EA1225" w:rsidP="00EA1225">
      <w:pPr>
        <w:numPr>
          <w:ilvl w:val="0"/>
          <w:numId w:val="36"/>
        </w:numPr>
        <w:spacing w:after="0" w:line="266" w:lineRule="auto"/>
        <w:ind w:left="709"/>
        <w:jc w:val="both"/>
        <w:rPr>
          <w:rFonts w:cstheme="minorHAnsi"/>
        </w:rPr>
      </w:pPr>
      <w:r>
        <w:rPr>
          <w:rFonts w:cstheme="minorHAnsi"/>
        </w:rPr>
        <w:t>Wykonawca oświadcza, że posiada placówkę nadawczą/odbiorczą na terenie miasta Wołomin pod adresem:……………………….. . Jednocześnie Wykonawca zobowiązuje się do tego by  placówka była dostępna i dostosowana dla osób ze szczególnymi potrzebami oraz spełniała minimalne wymagania wynikające z art. 6 pkt. 1 ustawy z dnia 19 lipca 2019 r. o zapewnieniu dostępności osobom ze szczególnymi potrzebami (Dz.U. z 2020 r., poz. 1062) w zakresie dostępności architektonicznej przez cały okres realizacji umowy.</w:t>
      </w:r>
    </w:p>
    <w:p w14:paraId="5F03EBC5" w14:textId="77777777" w:rsidR="00EA1225" w:rsidRPr="007E7E22" w:rsidRDefault="00EA1225" w:rsidP="00EA1225">
      <w:pPr>
        <w:numPr>
          <w:ilvl w:val="0"/>
          <w:numId w:val="36"/>
        </w:numPr>
        <w:spacing w:after="15" w:line="266" w:lineRule="auto"/>
        <w:ind w:left="709"/>
        <w:jc w:val="both"/>
        <w:rPr>
          <w:rFonts w:cstheme="minorHAnsi"/>
          <w:b/>
          <w:bCs/>
          <w:i/>
          <w:iCs/>
        </w:rPr>
      </w:pPr>
      <w:r w:rsidRPr="007E7E22">
        <w:rPr>
          <w:rFonts w:cstheme="minorHAnsi"/>
          <w:b/>
          <w:bCs/>
          <w:i/>
          <w:iCs/>
        </w:rPr>
        <w:t>Opcjonalnie (w przypadku wskazania w ofercie systemu do monitorowania przesyłek i uzyskania z tego tyt. punktów ramach kryterium oceny ofert K2)</w:t>
      </w:r>
    </w:p>
    <w:p w14:paraId="3478D7BB" w14:textId="77777777" w:rsidR="00EA1225" w:rsidRDefault="00EA1225" w:rsidP="00EA1225">
      <w:pPr>
        <w:spacing w:after="15" w:line="266" w:lineRule="auto"/>
        <w:ind w:left="709"/>
        <w:jc w:val="both"/>
        <w:rPr>
          <w:rFonts w:cstheme="minorHAnsi"/>
        </w:rPr>
      </w:pPr>
      <w:r>
        <w:rPr>
          <w:rFonts w:cstheme="minorHAnsi"/>
        </w:rPr>
        <w:t>Wykonawca zobowiązuje się  do posiadania przez cały okres realizacji umowy i bezpłatnego udostępniania Zamawiającemu systemu śledzenia przesyłek dostępnego przez 24 h przez 7 dni w tygodniu  przez stronę internetową/aplikację internetową :………………………………………. .</w:t>
      </w:r>
    </w:p>
    <w:p w14:paraId="1AF901BE" w14:textId="77777777" w:rsidR="00EA1225" w:rsidRPr="00225E5A" w:rsidRDefault="00EA1225" w:rsidP="00EA1225">
      <w:pPr>
        <w:spacing w:after="15" w:line="266" w:lineRule="auto"/>
        <w:ind w:left="709"/>
        <w:jc w:val="both"/>
        <w:rPr>
          <w:rFonts w:cstheme="minorHAnsi"/>
        </w:rPr>
      </w:pPr>
    </w:p>
    <w:p w14:paraId="5DC4A393" w14:textId="77777777" w:rsidR="00EA1225" w:rsidRPr="00225E5A" w:rsidRDefault="00EA1225" w:rsidP="00EA1225">
      <w:pPr>
        <w:spacing w:after="0" w:line="266" w:lineRule="auto"/>
        <w:ind w:left="355"/>
        <w:jc w:val="center"/>
        <w:rPr>
          <w:rFonts w:cstheme="minorHAnsi"/>
        </w:rPr>
      </w:pPr>
      <w:r w:rsidRPr="00225E5A">
        <w:rPr>
          <w:rFonts w:cstheme="minorHAnsi"/>
          <w:b/>
        </w:rPr>
        <w:t>§ 3</w:t>
      </w:r>
    </w:p>
    <w:p w14:paraId="5BC4182A" w14:textId="77777777" w:rsidR="00EA1225" w:rsidRPr="00225E5A" w:rsidRDefault="00EA1225" w:rsidP="00EA1225">
      <w:pPr>
        <w:numPr>
          <w:ilvl w:val="0"/>
          <w:numId w:val="35"/>
        </w:numPr>
        <w:spacing w:after="15" w:line="266" w:lineRule="auto"/>
        <w:ind w:left="709" w:hanging="354"/>
        <w:jc w:val="both"/>
        <w:rPr>
          <w:rFonts w:cstheme="minorHAnsi"/>
        </w:rPr>
      </w:pPr>
      <w:r w:rsidRPr="00225E5A">
        <w:rPr>
          <w:rFonts w:cstheme="minorHAnsi"/>
        </w:rPr>
        <w:t xml:space="preserve">Zamawiający zobowiązuje się do nadawania przesyłek w stanie umożliwiającym Wykonawcy ich doręczenie do miejsca przeznaczenia, poprzez umieszczenie na przesyłce listowej nazwy odbiorcy wraz z jego adresem, jednocześnie określając rodzaj przesyłki oraz pełną nazwę i adres Zamawiającego. </w:t>
      </w:r>
    </w:p>
    <w:p w14:paraId="0CDFF454" w14:textId="77777777" w:rsidR="00EA1225" w:rsidRDefault="00EA1225" w:rsidP="00EA1225">
      <w:pPr>
        <w:numPr>
          <w:ilvl w:val="0"/>
          <w:numId w:val="35"/>
        </w:numPr>
        <w:spacing w:after="15" w:line="266" w:lineRule="auto"/>
        <w:ind w:left="709" w:hanging="354"/>
        <w:jc w:val="both"/>
        <w:rPr>
          <w:rFonts w:cstheme="minorHAnsi"/>
        </w:rPr>
      </w:pPr>
      <w:r w:rsidRPr="00225E5A">
        <w:rPr>
          <w:rFonts w:cstheme="minorHAnsi"/>
        </w:rPr>
        <w:t>Zamawiający zobowiązuje się do umieszczania na stronie adresowej przesyłek, w miejscu przeznaczonym na znak opłaty pocztowej, oznaczenia potwierdzającego wniesienie opłaty za usługę w postaci napisu, nadruku lub odcisku pieczęci o treści wskazanej przez Wykonawcę</w:t>
      </w:r>
      <w:r>
        <w:rPr>
          <w:rFonts w:cstheme="minorHAnsi"/>
        </w:rPr>
        <w:t xml:space="preserve"> tj.:</w:t>
      </w:r>
    </w:p>
    <w:p w14:paraId="06ACF1AB" w14:textId="77777777" w:rsidR="00EA1225" w:rsidRDefault="00EA1225" w:rsidP="00EA1225">
      <w:pPr>
        <w:spacing w:after="15" w:line="266" w:lineRule="auto"/>
        <w:ind w:left="709"/>
        <w:jc w:val="center"/>
        <w:rPr>
          <w:rFonts w:cstheme="minorHAnsi"/>
        </w:rPr>
      </w:pPr>
      <w:r>
        <w:rPr>
          <w:rFonts w:cstheme="minorHAnsi"/>
        </w:rPr>
        <w:t>………………………………………………….</w:t>
      </w:r>
    </w:p>
    <w:p w14:paraId="33BFD49C" w14:textId="77777777" w:rsidR="00EA1225" w:rsidRPr="007A4BE4" w:rsidRDefault="00EA1225" w:rsidP="00EA1225">
      <w:pPr>
        <w:spacing w:after="15" w:line="266" w:lineRule="auto"/>
        <w:ind w:left="709"/>
        <w:jc w:val="center"/>
        <w:rPr>
          <w:rFonts w:cstheme="minorHAnsi"/>
          <w:b/>
          <w:bCs/>
          <w:i/>
          <w:iCs/>
        </w:rPr>
      </w:pPr>
      <w:r w:rsidRPr="007A4BE4">
        <w:rPr>
          <w:rFonts w:cstheme="minorHAnsi"/>
          <w:b/>
          <w:bCs/>
          <w:i/>
          <w:iCs/>
        </w:rPr>
        <w:t>(wpisać oznaczenie jakie ma być naniesione na kopercie w miejscu opłaty pocztowej)</w:t>
      </w:r>
    </w:p>
    <w:p w14:paraId="614C33F2" w14:textId="77777777" w:rsidR="00EA1225" w:rsidRPr="00225E5A" w:rsidRDefault="00EA1225" w:rsidP="00EA1225">
      <w:pPr>
        <w:numPr>
          <w:ilvl w:val="0"/>
          <w:numId w:val="35"/>
        </w:numPr>
        <w:spacing w:after="19" w:line="254" w:lineRule="auto"/>
        <w:ind w:left="709" w:hanging="354"/>
        <w:jc w:val="both"/>
        <w:rPr>
          <w:rFonts w:cstheme="minorHAnsi"/>
        </w:rPr>
      </w:pPr>
      <w:r w:rsidRPr="00225E5A">
        <w:rPr>
          <w:rFonts w:cstheme="minorHAnsi"/>
        </w:rPr>
        <w:t>Zamawiający zobowiązuje się do nadawania przesyłek w stanie uporządkowanym dla przesyłek rejestrowanych- wpisanie każdej przesyłki do pocztowej książki nadawczej w 2 egzemplarzach, z których jeden egzemplarz zostaje u Zamawiającego a drugi egzemplarz  u Wykonawcy.</w:t>
      </w:r>
    </w:p>
    <w:p w14:paraId="4371AB7F" w14:textId="77777777" w:rsidR="00EA1225" w:rsidRPr="00225E5A" w:rsidRDefault="00EA1225" w:rsidP="00EA1225">
      <w:pPr>
        <w:spacing w:after="19" w:line="254" w:lineRule="auto"/>
        <w:ind w:left="135"/>
        <w:rPr>
          <w:rFonts w:cstheme="minorHAnsi"/>
        </w:rPr>
      </w:pPr>
    </w:p>
    <w:p w14:paraId="7ACD0624" w14:textId="77777777" w:rsidR="00EA1225" w:rsidRPr="00225E5A" w:rsidRDefault="00EA1225" w:rsidP="00EA1225">
      <w:pPr>
        <w:spacing w:after="22" w:line="254" w:lineRule="auto"/>
        <w:ind w:left="85" w:right="2" w:hanging="10"/>
        <w:jc w:val="center"/>
        <w:rPr>
          <w:rFonts w:cstheme="minorHAnsi"/>
        </w:rPr>
      </w:pPr>
      <w:r w:rsidRPr="00225E5A">
        <w:rPr>
          <w:rFonts w:cstheme="minorHAnsi"/>
          <w:b/>
        </w:rPr>
        <w:t>§ 4</w:t>
      </w:r>
      <w:r w:rsidRPr="00225E5A">
        <w:rPr>
          <w:rFonts w:cstheme="minorHAnsi"/>
        </w:rPr>
        <w:t xml:space="preserve"> </w:t>
      </w:r>
    </w:p>
    <w:p w14:paraId="26719F92" w14:textId="77777777" w:rsidR="00EA1225" w:rsidRPr="00225E5A" w:rsidRDefault="00EA1225" w:rsidP="00EA1225">
      <w:pPr>
        <w:numPr>
          <w:ilvl w:val="0"/>
          <w:numId w:val="34"/>
        </w:numPr>
        <w:spacing w:after="15" w:line="266" w:lineRule="auto"/>
        <w:jc w:val="both"/>
        <w:rPr>
          <w:rFonts w:cstheme="minorHAnsi"/>
        </w:rPr>
      </w:pPr>
      <w:r w:rsidRPr="00225E5A">
        <w:rPr>
          <w:rFonts w:cstheme="minorHAnsi"/>
        </w:rPr>
        <w:t xml:space="preserve">Strony ustalają, że za wykonanie przedmiotu umowy Zamawiający zapłaci </w:t>
      </w:r>
      <w:r w:rsidRPr="00225E5A">
        <w:rPr>
          <w:rFonts w:cstheme="minorHAnsi"/>
          <w:u w:val="single"/>
        </w:rPr>
        <w:t>nie więcej</w:t>
      </w:r>
      <w:r w:rsidRPr="00225E5A">
        <w:rPr>
          <w:rFonts w:cstheme="minorHAnsi"/>
        </w:rPr>
        <w:t xml:space="preserve"> niż kwotę brutto …...............................</w:t>
      </w:r>
      <w:r w:rsidRPr="00225E5A">
        <w:rPr>
          <w:rFonts w:cstheme="minorHAnsi"/>
          <w:b/>
        </w:rPr>
        <w:t xml:space="preserve">zł </w:t>
      </w:r>
      <w:r w:rsidRPr="00225E5A">
        <w:rPr>
          <w:rFonts w:cstheme="minorHAnsi"/>
        </w:rPr>
        <w:t>(słownie złotych: …....................................../100).</w:t>
      </w:r>
    </w:p>
    <w:p w14:paraId="70036DB1" w14:textId="77777777" w:rsidR="00EA1225" w:rsidRPr="00225E5A" w:rsidRDefault="00EA1225" w:rsidP="00EA1225">
      <w:pPr>
        <w:numPr>
          <w:ilvl w:val="0"/>
          <w:numId w:val="34"/>
        </w:numPr>
        <w:spacing w:after="15" w:line="266" w:lineRule="auto"/>
        <w:jc w:val="both"/>
        <w:rPr>
          <w:rFonts w:cstheme="minorHAnsi"/>
        </w:rPr>
      </w:pPr>
      <w:r w:rsidRPr="00225E5A">
        <w:rPr>
          <w:rFonts w:cstheme="minorHAnsi"/>
        </w:rPr>
        <w:lastRenderedPageBreak/>
        <w:t xml:space="preserve">Ilości przesyłek określone w formularzu </w:t>
      </w:r>
      <w:r>
        <w:rPr>
          <w:rFonts w:cstheme="minorHAnsi"/>
        </w:rPr>
        <w:t xml:space="preserve">oferty </w:t>
      </w:r>
      <w:r w:rsidRPr="00225E5A">
        <w:rPr>
          <w:rFonts w:cstheme="minorHAnsi"/>
        </w:rPr>
        <w:t xml:space="preserve">są wielkościami orientacyjnymi, przyjętymi w celu porównania ofert i wyboru najkorzystniejszej oferty. W związku z powyższym Wykonawcy, z którym Zamawiający podpisze umowę, nie przysługuje roszczenie o realizację usługi w podanych wielkościach. </w:t>
      </w:r>
      <w:r>
        <w:rPr>
          <w:rFonts w:cstheme="minorHAnsi"/>
        </w:rPr>
        <w:t xml:space="preserve"> Jednocześnie Zamawiający gwarantuje realizację zamówienia na poziomie minimalnym 30 % wartości umowy, o której mowa w ust. 1.</w:t>
      </w:r>
    </w:p>
    <w:p w14:paraId="4E940E58" w14:textId="77777777" w:rsidR="00EA1225" w:rsidRPr="00225E5A" w:rsidRDefault="00EA1225" w:rsidP="00EA1225">
      <w:pPr>
        <w:numPr>
          <w:ilvl w:val="0"/>
          <w:numId w:val="34"/>
        </w:numPr>
        <w:spacing w:after="15" w:line="266" w:lineRule="auto"/>
        <w:jc w:val="both"/>
        <w:rPr>
          <w:rFonts w:cstheme="minorHAnsi"/>
        </w:rPr>
      </w:pPr>
      <w:r w:rsidRPr="00225E5A">
        <w:rPr>
          <w:rFonts w:cstheme="minorHAnsi"/>
        </w:rPr>
        <w:t xml:space="preserve">Rozliczenia finansowe za wykonane usługi będą dokonywane „z dołu” w okresach miesięcznych (miesiąc kalendarzowy), za przesyłki faktycznie nadane i zwrócone – na podstawie zestawień sporządzonych przez Zamawiającego, a pokwitowanych przez Wykonawcę w placówce obsługującej. </w:t>
      </w:r>
    </w:p>
    <w:p w14:paraId="20F7274E" w14:textId="77777777" w:rsidR="00EA1225" w:rsidRPr="00225E5A" w:rsidRDefault="00EA1225" w:rsidP="00EA1225">
      <w:pPr>
        <w:numPr>
          <w:ilvl w:val="0"/>
          <w:numId w:val="34"/>
        </w:numPr>
        <w:spacing w:after="15" w:line="266" w:lineRule="auto"/>
        <w:jc w:val="both"/>
        <w:rPr>
          <w:rFonts w:cstheme="minorHAnsi"/>
        </w:rPr>
      </w:pPr>
      <w:r w:rsidRPr="00225E5A">
        <w:rPr>
          <w:rFonts w:cstheme="minorHAnsi"/>
        </w:rPr>
        <w:t xml:space="preserve">Za dzień zapłaty przyjmuje się dzień obciążenia rachunku bankowego Zamawiającego. </w:t>
      </w:r>
      <w:r>
        <w:rPr>
          <w:rFonts w:cstheme="minorHAnsi"/>
        </w:rPr>
        <w:t xml:space="preserve">                </w:t>
      </w:r>
      <w:r w:rsidRPr="00225E5A">
        <w:rPr>
          <w:rFonts w:cstheme="minorHAnsi"/>
        </w:rPr>
        <w:t xml:space="preserve">W przypadku nieterminowego regulowania należności przez Zamawiającego, Wykonawca będzie naliczać odsetki ustawowe za opóźnienie oraz zastrzega sobie prawo wstrzymania świadczenia usług do czasu uregulowania należności. Odsetki ustawowe za niezapłacone w terminach faktury płacone będą przez Zamawiającego na podstawie noty odsetkowej.  </w:t>
      </w:r>
    </w:p>
    <w:p w14:paraId="44AB8CF0" w14:textId="77777777" w:rsidR="00EA1225" w:rsidRPr="00225E5A" w:rsidRDefault="00EA1225" w:rsidP="00EA1225">
      <w:pPr>
        <w:numPr>
          <w:ilvl w:val="0"/>
          <w:numId w:val="34"/>
        </w:numPr>
        <w:spacing w:after="15" w:line="266" w:lineRule="auto"/>
        <w:jc w:val="both"/>
        <w:rPr>
          <w:rFonts w:cstheme="minorHAnsi"/>
        </w:rPr>
      </w:pPr>
      <w:r w:rsidRPr="00225E5A">
        <w:rPr>
          <w:rFonts w:cstheme="minorHAnsi"/>
        </w:rPr>
        <w:t xml:space="preserve">Wykonawca zobowiązuje się do wystawienia faktury w terminie 7 dni od zakończenia okresu rozliczeniowego. </w:t>
      </w:r>
      <w:r w:rsidRPr="00225E5A">
        <w:rPr>
          <w:rFonts w:cstheme="minorHAnsi"/>
          <w:color w:val="00000A"/>
        </w:rPr>
        <w:t xml:space="preserve"> </w:t>
      </w:r>
    </w:p>
    <w:p w14:paraId="044AB679" w14:textId="77777777" w:rsidR="00EA1225" w:rsidRPr="00225E5A" w:rsidRDefault="00EA1225" w:rsidP="00EA1225">
      <w:pPr>
        <w:numPr>
          <w:ilvl w:val="0"/>
          <w:numId w:val="34"/>
        </w:numPr>
        <w:spacing w:after="9" w:line="264" w:lineRule="auto"/>
        <w:jc w:val="both"/>
        <w:rPr>
          <w:rFonts w:cstheme="minorHAnsi"/>
        </w:rPr>
      </w:pPr>
      <w:r w:rsidRPr="00225E5A">
        <w:rPr>
          <w:rFonts w:cstheme="minorHAnsi"/>
          <w:color w:val="00000A"/>
        </w:rPr>
        <w:t xml:space="preserve">Strony ustalają, że faktury będą wystawione z następującymi danymi: </w:t>
      </w:r>
    </w:p>
    <w:p w14:paraId="4146E6EC" w14:textId="42181D1C" w:rsidR="00EA1225" w:rsidRPr="00225E5A" w:rsidRDefault="00EA1225" w:rsidP="00EA1225">
      <w:pPr>
        <w:numPr>
          <w:ilvl w:val="0"/>
          <w:numId w:val="34"/>
        </w:numPr>
        <w:spacing w:after="9" w:line="264" w:lineRule="auto"/>
        <w:jc w:val="both"/>
        <w:rPr>
          <w:rFonts w:cstheme="minorHAnsi"/>
        </w:rPr>
      </w:pPr>
      <w:r w:rsidRPr="00225E5A">
        <w:rPr>
          <w:rFonts w:cstheme="minorHAnsi"/>
          <w:color w:val="00000A"/>
        </w:rPr>
        <w:t>Nabywca/Odbiorca: Gmina Wołomin, ul. Ogrodowa 4, 05-200 Wołomin, NIP: 125</w:t>
      </w:r>
      <w:r w:rsidR="00D514B0">
        <w:rPr>
          <w:rFonts w:cstheme="minorHAnsi"/>
          <w:color w:val="00000A"/>
        </w:rPr>
        <w:t>1</w:t>
      </w:r>
      <w:r w:rsidRPr="00225E5A">
        <w:rPr>
          <w:rFonts w:cstheme="minorHAnsi"/>
          <w:color w:val="00000A"/>
        </w:rPr>
        <w:t xml:space="preserve">333722 </w:t>
      </w:r>
    </w:p>
    <w:p w14:paraId="5815B098" w14:textId="77777777" w:rsidR="00EA1225" w:rsidRPr="00225E5A" w:rsidRDefault="00EA1225" w:rsidP="00EA1225">
      <w:pPr>
        <w:numPr>
          <w:ilvl w:val="0"/>
          <w:numId w:val="34"/>
        </w:numPr>
        <w:spacing w:after="9" w:line="264" w:lineRule="auto"/>
        <w:jc w:val="both"/>
        <w:rPr>
          <w:rFonts w:cstheme="minorHAnsi"/>
        </w:rPr>
      </w:pPr>
      <w:r w:rsidRPr="00225E5A">
        <w:rPr>
          <w:rFonts w:cstheme="minorHAnsi"/>
          <w:color w:val="00000A"/>
        </w:rPr>
        <w:t>Jednostka realizująca/Płatnik: Ośrodek Pomocy Społecznej w Wołominie, Al. Armii Krajowej 34, 05-200 Wołomin.</w:t>
      </w:r>
      <w:r w:rsidRPr="00225E5A">
        <w:rPr>
          <w:rFonts w:cstheme="minorHAnsi"/>
        </w:rPr>
        <w:t xml:space="preserve"> </w:t>
      </w:r>
    </w:p>
    <w:p w14:paraId="53248E49" w14:textId="77777777" w:rsidR="00EA1225" w:rsidRPr="00225E5A" w:rsidRDefault="00EA1225" w:rsidP="00EA1225">
      <w:pPr>
        <w:numPr>
          <w:ilvl w:val="0"/>
          <w:numId w:val="34"/>
        </w:numPr>
        <w:spacing w:after="15" w:line="266" w:lineRule="auto"/>
        <w:jc w:val="both"/>
        <w:rPr>
          <w:rFonts w:cstheme="minorHAnsi"/>
        </w:rPr>
      </w:pPr>
      <w:r w:rsidRPr="00225E5A">
        <w:rPr>
          <w:rFonts w:cstheme="minorHAnsi"/>
        </w:rPr>
        <w:t xml:space="preserve">W przypadku opóźnienia w uregulowaniu należności Zamawiający zobowiązany jest uiścić ustawowe odsetki za opóźnienie. </w:t>
      </w:r>
    </w:p>
    <w:p w14:paraId="3C7362E8" w14:textId="77777777" w:rsidR="00EA1225" w:rsidRPr="00225E5A" w:rsidRDefault="00EA1225" w:rsidP="00EA1225">
      <w:pPr>
        <w:numPr>
          <w:ilvl w:val="0"/>
          <w:numId w:val="34"/>
        </w:numPr>
        <w:spacing w:after="15" w:line="266" w:lineRule="auto"/>
        <w:jc w:val="both"/>
        <w:rPr>
          <w:rFonts w:cstheme="minorHAnsi"/>
        </w:rPr>
      </w:pPr>
      <w:r w:rsidRPr="00225E5A">
        <w:rPr>
          <w:rFonts w:cstheme="minorHAnsi"/>
        </w:rPr>
        <w:t xml:space="preserve">Do faktury Wykonawca załączy zestawienie zrealizowanych w danym okresie rozliczeniowym usług pocztowych zawierające zgodnie z formularzem cenowym będącym załącznikiem do formularza oferty Wykonawcy w szczególności: rodzaj przesyłki, ilość przesyłek danego rodzaju i wartość danego rodzaju przesyłki. </w:t>
      </w:r>
    </w:p>
    <w:p w14:paraId="31A636B3" w14:textId="77777777" w:rsidR="00EA1225" w:rsidRPr="00225E5A" w:rsidRDefault="00EA1225" w:rsidP="00EA1225">
      <w:pPr>
        <w:numPr>
          <w:ilvl w:val="0"/>
          <w:numId w:val="34"/>
        </w:numPr>
        <w:spacing w:after="0" w:line="266" w:lineRule="auto"/>
        <w:jc w:val="both"/>
        <w:rPr>
          <w:rFonts w:cstheme="minorHAnsi"/>
        </w:rPr>
      </w:pPr>
      <w:r w:rsidRPr="00225E5A">
        <w:rPr>
          <w:rFonts w:cstheme="minorHAnsi"/>
        </w:rPr>
        <w:t xml:space="preserve">Należności z tytułu prawidłowo wystawionych faktur VAT Zamawiający będzie regulował w terminie 14 dni od daty prawidłowo wystawionej i zaakceptowanej przez Zamawiającego faktury.   </w:t>
      </w:r>
    </w:p>
    <w:p w14:paraId="508D3164" w14:textId="77777777" w:rsidR="00EA1225" w:rsidRPr="00225E5A" w:rsidRDefault="00EA1225" w:rsidP="00EA1225">
      <w:pPr>
        <w:numPr>
          <w:ilvl w:val="0"/>
          <w:numId w:val="34"/>
        </w:numPr>
        <w:spacing w:after="0" w:line="266" w:lineRule="auto"/>
        <w:jc w:val="both"/>
        <w:rPr>
          <w:rFonts w:cstheme="minorHAnsi"/>
        </w:rPr>
      </w:pPr>
      <w:r w:rsidRPr="00225E5A">
        <w:rPr>
          <w:rFonts w:cstheme="minorHAnsi"/>
        </w:rPr>
        <w:t>W przypadku zalegania przez Zamawiającego z płatnościami przez okres dłuższy niż 21 dni od wskazanego w ust. 1</w:t>
      </w:r>
      <w:r>
        <w:rPr>
          <w:rFonts w:cstheme="minorHAnsi"/>
        </w:rPr>
        <w:t>1</w:t>
      </w:r>
      <w:r w:rsidRPr="00225E5A">
        <w:rPr>
          <w:rFonts w:cstheme="minorHAnsi"/>
        </w:rPr>
        <w:t xml:space="preserve"> terminu zapłaty, Wykonawca ma prawo do wstrzymania realizacji usług opłacanych w formie opłaty „z dołu” oraz prawo do wstrzymania realizacji usług na warunkach cenowych określonych w niniejszej umowie. Ponowne zastosowanie formy opłaty „z dołu” </w:t>
      </w:r>
      <w:r>
        <w:rPr>
          <w:rFonts w:cstheme="minorHAnsi"/>
        </w:rPr>
        <w:t xml:space="preserve">                   </w:t>
      </w:r>
      <w:r w:rsidRPr="00225E5A">
        <w:rPr>
          <w:rFonts w:cstheme="minorHAnsi"/>
        </w:rPr>
        <w:t xml:space="preserve">i powrót do warunków cenowych określonych w niniejszej umowie nastąpić może począwszy od następnego okresu rozliczeniowego, po uregulowaniu zaległych należności wraz </w:t>
      </w:r>
      <w:r>
        <w:rPr>
          <w:rFonts w:cstheme="minorHAnsi"/>
        </w:rPr>
        <w:t xml:space="preserve">                                   </w:t>
      </w:r>
      <w:r w:rsidRPr="00225E5A">
        <w:rPr>
          <w:rFonts w:cstheme="minorHAnsi"/>
        </w:rPr>
        <w:t>z odsetkami.</w:t>
      </w:r>
    </w:p>
    <w:p w14:paraId="53ACA44A" w14:textId="77777777" w:rsidR="00EA1225" w:rsidRPr="006603A7" w:rsidRDefault="00EA1225" w:rsidP="00EA1225">
      <w:pPr>
        <w:numPr>
          <w:ilvl w:val="0"/>
          <w:numId w:val="34"/>
        </w:numPr>
        <w:spacing w:after="201" w:line="266" w:lineRule="auto"/>
        <w:jc w:val="both"/>
        <w:rPr>
          <w:rFonts w:cstheme="minorHAnsi"/>
        </w:rPr>
      </w:pPr>
      <w:r w:rsidRPr="00225E5A">
        <w:rPr>
          <w:rFonts w:cstheme="minorHAnsi"/>
        </w:rPr>
        <w:t>W przypadku opóźnienia Zamawiającego w zapłacie za faktury, Wykonawca ma prawo do zaliczenia otrzymanych płatności na poczet zaległych należności, w tym odsetek, bez względu na tytuł podanej płatności</w:t>
      </w:r>
    </w:p>
    <w:p w14:paraId="2127985B" w14:textId="77777777" w:rsidR="00EA1225" w:rsidRPr="00225E5A" w:rsidRDefault="00EA1225" w:rsidP="00EA1225">
      <w:pPr>
        <w:spacing w:after="22" w:line="254" w:lineRule="auto"/>
        <w:ind w:left="85" w:right="2" w:hanging="10"/>
        <w:jc w:val="center"/>
        <w:rPr>
          <w:rFonts w:cstheme="minorHAnsi"/>
        </w:rPr>
      </w:pPr>
      <w:r w:rsidRPr="00225E5A">
        <w:rPr>
          <w:rFonts w:cstheme="minorHAnsi"/>
          <w:b/>
        </w:rPr>
        <w:t>§ 5</w:t>
      </w:r>
      <w:r w:rsidRPr="00225E5A">
        <w:rPr>
          <w:rFonts w:cstheme="minorHAnsi"/>
        </w:rPr>
        <w:t xml:space="preserve"> </w:t>
      </w:r>
    </w:p>
    <w:p w14:paraId="070C9D00" w14:textId="77777777" w:rsidR="00EA1225" w:rsidRPr="00225E5A" w:rsidRDefault="00EA1225" w:rsidP="00EA1225">
      <w:pPr>
        <w:numPr>
          <w:ilvl w:val="0"/>
          <w:numId w:val="33"/>
        </w:numPr>
        <w:spacing w:after="15" w:line="266" w:lineRule="auto"/>
        <w:ind w:left="709" w:hanging="344"/>
        <w:jc w:val="both"/>
        <w:rPr>
          <w:rFonts w:cstheme="minorHAnsi"/>
        </w:rPr>
      </w:pPr>
      <w:r w:rsidRPr="00225E5A">
        <w:rPr>
          <w:rFonts w:cstheme="minorHAnsi"/>
        </w:rPr>
        <w:t xml:space="preserve">Odpowiedzialnością Wykonawcy objęte są szkody poniesione przez Zamawiającego spowodowane niewykonaniem lub nienależytym, w tym nieterminowym, wykonaniem zobowiązań wynikających z umowy. </w:t>
      </w:r>
    </w:p>
    <w:p w14:paraId="09EFB67C" w14:textId="77777777" w:rsidR="00EA1225" w:rsidRPr="00225E5A" w:rsidRDefault="00EA1225" w:rsidP="00EA1225">
      <w:pPr>
        <w:numPr>
          <w:ilvl w:val="0"/>
          <w:numId w:val="33"/>
        </w:numPr>
        <w:spacing w:after="15" w:line="266" w:lineRule="auto"/>
        <w:ind w:left="709" w:hanging="344"/>
        <w:jc w:val="both"/>
        <w:rPr>
          <w:rFonts w:cstheme="minorHAnsi"/>
        </w:rPr>
      </w:pPr>
      <w:r w:rsidRPr="00225E5A">
        <w:rPr>
          <w:rFonts w:cstheme="minorHAnsi"/>
        </w:rPr>
        <w:t xml:space="preserve">W przypadku nieprawidłowego sposobu doręczeń (wydłużenie terminu, nieprawidłowo uzupełniony dokument awiza, zwrotnego potwierdzenia odbioru lub inne), Wykonawca na </w:t>
      </w:r>
      <w:r w:rsidRPr="00225E5A">
        <w:rPr>
          <w:rFonts w:cstheme="minorHAnsi"/>
        </w:rPr>
        <w:lastRenderedPageBreak/>
        <w:t xml:space="preserve">wniosek Zamawiającego zobowiązany jest do udzielenia wyczerpujących wyjaśnień dotyczących  okoliczności sprawy w terminie nie dłuższym niż 30 dni od daty zgłoszenia skargi. </w:t>
      </w:r>
    </w:p>
    <w:p w14:paraId="4C387056" w14:textId="77777777" w:rsidR="00EA1225" w:rsidRPr="00225E5A" w:rsidRDefault="00EA1225" w:rsidP="00EA1225">
      <w:pPr>
        <w:numPr>
          <w:ilvl w:val="0"/>
          <w:numId w:val="33"/>
        </w:numPr>
        <w:spacing w:after="15" w:line="266" w:lineRule="auto"/>
        <w:ind w:left="709" w:hanging="344"/>
        <w:jc w:val="both"/>
        <w:rPr>
          <w:rFonts w:cstheme="minorHAnsi"/>
        </w:rPr>
      </w:pPr>
      <w:r w:rsidRPr="00225E5A">
        <w:rPr>
          <w:rFonts w:cstheme="minorHAnsi"/>
        </w:rPr>
        <w:t xml:space="preserve">Pisemną reklamację z tytułu niewykonania lub nienależytego wykonania usługi Zamawiający, jak też adresat przesyłki, może zgłosić do Wykonawcy po upływie 14 dni od nadania przesyłki rejestrowanej, nie później jednak niż 12 miesięcy w obrocie krajowym i 6 miesięcy w obrocie zagranicznym od daty ich nadania. </w:t>
      </w:r>
    </w:p>
    <w:p w14:paraId="2C3A8369" w14:textId="77777777" w:rsidR="00EA1225" w:rsidRPr="00225E5A" w:rsidRDefault="00EA1225" w:rsidP="00EA1225">
      <w:pPr>
        <w:numPr>
          <w:ilvl w:val="0"/>
          <w:numId w:val="33"/>
        </w:numPr>
        <w:spacing w:after="15" w:line="266" w:lineRule="auto"/>
        <w:ind w:left="709" w:hanging="344"/>
        <w:jc w:val="both"/>
        <w:rPr>
          <w:rFonts w:cstheme="minorHAnsi"/>
        </w:rPr>
      </w:pPr>
      <w:r w:rsidRPr="00225E5A">
        <w:rPr>
          <w:rFonts w:cstheme="minorHAnsi"/>
        </w:rPr>
        <w:t xml:space="preserve">Termin udzielenia odpowiedzi na reklamację nie może przekroczyć 30 dni od dnia wniesienia reklamacji. </w:t>
      </w:r>
    </w:p>
    <w:p w14:paraId="5BD029C3" w14:textId="464ECABC" w:rsidR="00EA1225" w:rsidRPr="00225E5A" w:rsidRDefault="00EA1225" w:rsidP="00EA1225">
      <w:pPr>
        <w:numPr>
          <w:ilvl w:val="0"/>
          <w:numId w:val="33"/>
        </w:numPr>
        <w:spacing w:after="15" w:line="266" w:lineRule="auto"/>
        <w:ind w:left="709" w:hanging="344"/>
        <w:jc w:val="both"/>
        <w:rPr>
          <w:rFonts w:cstheme="minorHAnsi"/>
        </w:rPr>
      </w:pPr>
      <w:r w:rsidRPr="00225E5A">
        <w:rPr>
          <w:rFonts w:cstheme="minorHAnsi"/>
        </w:rPr>
        <w:t>Wykonawca zobowiązuje się do przyjmowania reklamacji Zamawiającego, jak też adresata przesyłki, w przypadku niewykonania lub nienależytego wykonania usługi, w szczególności w przypadku zagubienia, ubytku, uszkodzenia przesyłki, w wyniku czego nie zostanie ona dostarczona adresatowi lub w przypadku niedostarczenia Zamawiającemu zwrotnego potwierdzenia odbioru przesyłki. W przypadkach, o których mowa wyżej Wykonawca zapłaci Zamawiającemu należne odszkodowanie, zgodnie z przepisami ustawy z dnia 23 listopada 2012r. Prawo pocztowe (Dz. U. z 2020r. poz. 1041</w:t>
      </w:r>
      <w:r w:rsidR="0047245D">
        <w:rPr>
          <w:rFonts w:cstheme="minorHAnsi"/>
        </w:rPr>
        <w:t xml:space="preserve"> ze zm.</w:t>
      </w:r>
      <w:r w:rsidRPr="00225E5A">
        <w:rPr>
          <w:rFonts w:cstheme="minorHAnsi"/>
        </w:rPr>
        <w:t xml:space="preserve"> ). </w:t>
      </w:r>
    </w:p>
    <w:p w14:paraId="5BDEF6C7" w14:textId="77777777" w:rsidR="00EA1225" w:rsidRPr="00225E5A" w:rsidRDefault="00EA1225" w:rsidP="00EA1225">
      <w:pPr>
        <w:numPr>
          <w:ilvl w:val="0"/>
          <w:numId w:val="33"/>
        </w:numPr>
        <w:spacing w:after="15" w:line="266" w:lineRule="auto"/>
        <w:ind w:left="709" w:hanging="344"/>
        <w:jc w:val="both"/>
        <w:rPr>
          <w:rFonts w:cstheme="minorHAnsi"/>
        </w:rPr>
      </w:pPr>
      <w:r w:rsidRPr="00225E5A">
        <w:rPr>
          <w:rFonts w:cstheme="minorHAnsi"/>
        </w:rPr>
        <w:t xml:space="preserve">Termin rozpatrzenia reklamacji na przesyłkę w obrocie krajowym – 30 dni . Termin rozpatrzenia reklamacji na przesyłki zagraniczne do 3 miesięcy, z zastrzeżeniem odrębnych uregulowań ujętych w Regulaminach usług i przepisach międzynarodowych.  </w:t>
      </w:r>
    </w:p>
    <w:p w14:paraId="13AE2170" w14:textId="77777777" w:rsidR="00EA1225" w:rsidRPr="00225E5A" w:rsidRDefault="00EA1225" w:rsidP="00EA1225">
      <w:pPr>
        <w:numPr>
          <w:ilvl w:val="0"/>
          <w:numId w:val="33"/>
        </w:numPr>
        <w:spacing w:after="15" w:line="266" w:lineRule="auto"/>
        <w:ind w:left="709" w:hanging="344"/>
        <w:jc w:val="both"/>
        <w:rPr>
          <w:rFonts w:cstheme="minorHAnsi"/>
        </w:rPr>
      </w:pPr>
      <w:r w:rsidRPr="00225E5A">
        <w:rPr>
          <w:rFonts w:cstheme="minorHAnsi"/>
        </w:rPr>
        <w:t xml:space="preserve">Termin rozpatrzenia reklamacji zgodny z  rozporządzeniem Ministra Administracji i Cyfryzacji w sprawie reklamacji usługi pocztowej (tekst jedn. Dz. U. z 2019 r., Poz. 474 ze zm.). </w:t>
      </w:r>
    </w:p>
    <w:p w14:paraId="1A4583CE" w14:textId="77777777" w:rsidR="00EA1225" w:rsidRPr="00225E5A" w:rsidRDefault="00EA1225" w:rsidP="00EA1225">
      <w:pPr>
        <w:spacing w:after="18" w:line="254" w:lineRule="auto"/>
        <w:ind w:left="77"/>
        <w:rPr>
          <w:rFonts w:cstheme="minorHAnsi"/>
        </w:rPr>
      </w:pPr>
      <w:r w:rsidRPr="00225E5A">
        <w:rPr>
          <w:rFonts w:cstheme="minorHAnsi"/>
        </w:rPr>
        <w:t xml:space="preserve"> </w:t>
      </w:r>
    </w:p>
    <w:p w14:paraId="77DE3F90" w14:textId="77777777" w:rsidR="00EA1225" w:rsidRPr="00225E5A" w:rsidRDefault="00EA1225" w:rsidP="00EA1225">
      <w:pPr>
        <w:spacing w:after="22" w:line="254" w:lineRule="auto"/>
        <w:ind w:left="85" w:right="2" w:hanging="10"/>
        <w:jc w:val="center"/>
        <w:rPr>
          <w:rFonts w:cstheme="minorHAnsi"/>
        </w:rPr>
      </w:pPr>
      <w:r w:rsidRPr="00225E5A">
        <w:rPr>
          <w:rFonts w:cstheme="minorHAnsi"/>
          <w:b/>
        </w:rPr>
        <w:t>§ 6</w:t>
      </w:r>
      <w:r w:rsidRPr="00225E5A">
        <w:rPr>
          <w:rFonts w:cstheme="minorHAnsi"/>
        </w:rPr>
        <w:t xml:space="preserve"> </w:t>
      </w:r>
    </w:p>
    <w:p w14:paraId="24396D54" w14:textId="77777777" w:rsidR="00EA1225" w:rsidRPr="00225E5A" w:rsidRDefault="00EA1225" w:rsidP="00EA1225">
      <w:pPr>
        <w:spacing w:after="0" w:line="235" w:lineRule="auto"/>
        <w:ind w:left="77"/>
        <w:rPr>
          <w:rFonts w:cstheme="minorHAnsi"/>
        </w:rPr>
      </w:pPr>
      <w:r w:rsidRPr="00225E5A">
        <w:rPr>
          <w:rFonts w:cstheme="minorHAnsi"/>
        </w:rPr>
        <w:t xml:space="preserve">Umowa zostaje zawarta na okres </w:t>
      </w:r>
      <w:r w:rsidRPr="00225E5A">
        <w:rPr>
          <w:rFonts w:cstheme="minorHAnsi"/>
          <w:b/>
        </w:rPr>
        <w:t>od dnia podpisania umowy do 31.12.2022 r.</w:t>
      </w:r>
    </w:p>
    <w:p w14:paraId="4A23E64A" w14:textId="77777777" w:rsidR="00EA1225" w:rsidRPr="00225E5A" w:rsidRDefault="00EA1225" w:rsidP="00EA1225">
      <w:pPr>
        <w:spacing w:after="18" w:line="254" w:lineRule="auto"/>
        <w:ind w:left="77"/>
        <w:rPr>
          <w:rFonts w:cstheme="minorHAnsi"/>
        </w:rPr>
      </w:pPr>
      <w:r w:rsidRPr="00225E5A">
        <w:rPr>
          <w:rFonts w:cstheme="minorHAnsi"/>
        </w:rPr>
        <w:t xml:space="preserve"> </w:t>
      </w:r>
    </w:p>
    <w:p w14:paraId="5E467641" w14:textId="77777777" w:rsidR="00EA1225" w:rsidRPr="00225E5A" w:rsidRDefault="00EA1225" w:rsidP="00EA1225">
      <w:pPr>
        <w:pStyle w:val="Akapitzlist"/>
        <w:spacing w:after="22" w:line="254" w:lineRule="auto"/>
        <w:ind w:left="3552" w:right="2" w:firstLine="696"/>
        <w:rPr>
          <w:rFonts w:cstheme="minorHAnsi"/>
        </w:rPr>
      </w:pPr>
      <w:r>
        <w:rPr>
          <w:rFonts w:cstheme="minorHAnsi"/>
          <w:b/>
        </w:rPr>
        <w:t xml:space="preserve">     </w:t>
      </w:r>
      <w:r w:rsidRPr="00225E5A">
        <w:rPr>
          <w:rFonts w:cstheme="minorHAnsi"/>
          <w:b/>
        </w:rPr>
        <w:t>§ 7</w:t>
      </w:r>
    </w:p>
    <w:p w14:paraId="50337F7E" w14:textId="77777777" w:rsidR="00EA1225" w:rsidRPr="00225E5A" w:rsidRDefault="00EA1225" w:rsidP="00EA1225">
      <w:pPr>
        <w:pStyle w:val="Akapitzlist"/>
        <w:numPr>
          <w:ilvl w:val="0"/>
          <w:numId w:val="32"/>
        </w:numPr>
        <w:spacing w:after="0"/>
        <w:jc w:val="both"/>
        <w:rPr>
          <w:rFonts w:cstheme="minorHAnsi"/>
        </w:rPr>
      </w:pPr>
      <w:r w:rsidRPr="00225E5A">
        <w:rPr>
          <w:rFonts w:cstheme="minorHAnsi"/>
        </w:rPr>
        <w:t>Wykonawca lub podwykonawca w trakcie realizacji przedmiotu zamówienia zobowiązany jest do zatrudniania na podstawie umowy o pracę wszystkich osób wykonujących poniższe czynności w zakresie realizacji zamówienia:</w:t>
      </w:r>
    </w:p>
    <w:p w14:paraId="62AEE37B" w14:textId="77777777" w:rsidR="00EA1225" w:rsidRPr="00225E5A" w:rsidRDefault="00EA1225" w:rsidP="00EA1225">
      <w:pPr>
        <w:pStyle w:val="Akapitzlist"/>
        <w:numPr>
          <w:ilvl w:val="1"/>
          <w:numId w:val="32"/>
        </w:numPr>
        <w:spacing w:after="0"/>
        <w:jc w:val="both"/>
        <w:rPr>
          <w:rFonts w:cstheme="minorHAnsi"/>
        </w:rPr>
      </w:pPr>
      <w:r w:rsidRPr="00225E5A">
        <w:rPr>
          <w:rFonts w:cstheme="minorHAnsi"/>
        </w:rPr>
        <w:t>nadawanie przesyłek w siedzibie/punkcie Wykonawcy</w:t>
      </w:r>
    </w:p>
    <w:p w14:paraId="6A59D64C" w14:textId="77777777" w:rsidR="00EA1225" w:rsidRPr="00225E5A" w:rsidRDefault="00EA1225" w:rsidP="00EA1225">
      <w:pPr>
        <w:pStyle w:val="Akapitzlist"/>
        <w:numPr>
          <w:ilvl w:val="1"/>
          <w:numId w:val="32"/>
        </w:numPr>
        <w:spacing w:after="0"/>
        <w:jc w:val="both"/>
        <w:rPr>
          <w:rFonts w:eastAsiaTheme="minorEastAsia" w:cstheme="minorHAnsi"/>
        </w:rPr>
      </w:pPr>
      <w:r w:rsidRPr="00225E5A">
        <w:rPr>
          <w:rFonts w:cstheme="minorHAnsi"/>
        </w:rPr>
        <w:t>dostarczanie przesyłek pod adresy odbiorców</w:t>
      </w:r>
      <w:r>
        <w:rPr>
          <w:rFonts w:cstheme="minorHAnsi"/>
        </w:rPr>
        <w:t>.</w:t>
      </w:r>
    </w:p>
    <w:p w14:paraId="137F220A" w14:textId="77777777" w:rsidR="00EA1225" w:rsidRPr="00225E5A" w:rsidRDefault="00EA1225" w:rsidP="00EA1225">
      <w:pPr>
        <w:pStyle w:val="Akapitzlist"/>
        <w:numPr>
          <w:ilvl w:val="0"/>
          <w:numId w:val="32"/>
        </w:numPr>
        <w:spacing w:after="0"/>
        <w:jc w:val="both"/>
        <w:rPr>
          <w:rFonts w:eastAsiaTheme="minorEastAsia" w:cstheme="minorHAnsi"/>
        </w:rPr>
      </w:pPr>
      <w:r w:rsidRPr="00225E5A">
        <w:rPr>
          <w:rFonts w:cstheme="minorHAnsi"/>
        </w:rPr>
        <w:t>Wykonawca zapewnia, że pracownicy świadczący prace w zakresie czynności, o których mowa powyżej będą zatrudnieni na podstawie umowy o pracę w rozumieniu przepisów ustawy z dnia 26 czerwca 1974r. – Kodeks pracy (Dz. U. z 2020r. poz. 1320</w:t>
      </w:r>
      <w:r>
        <w:rPr>
          <w:rFonts w:cstheme="minorHAnsi"/>
        </w:rPr>
        <w:t xml:space="preserve"> </w:t>
      </w:r>
      <w:r w:rsidRPr="00225E5A">
        <w:rPr>
          <w:rFonts w:cstheme="minorHAnsi"/>
        </w:rPr>
        <w:t>). Powyższy warunek zostanie spełniony poprzez zatrudnienie na umowę o pracę nowych pracowników lub wyznaczenie do realizacji zamówienia zatrudnionych już u Wykonawcy pracowników.</w:t>
      </w:r>
    </w:p>
    <w:p w14:paraId="0F4999DA" w14:textId="77777777" w:rsidR="00EA1225" w:rsidRPr="00225E5A" w:rsidRDefault="00EA1225" w:rsidP="00EA1225">
      <w:pPr>
        <w:pStyle w:val="Standard"/>
        <w:widowControl w:val="0"/>
        <w:numPr>
          <w:ilvl w:val="0"/>
          <w:numId w:val="32"/>
        </w:numPr>
        <w:spacing w:after="0"/>
        <w:jc w:val="both"/>
        <w:rPr>
          <w:rFonts w:asciiTheme="minorHAnsi" w:eastAsia="Arial Unicode MS" w:hAnsiTheme="minorHAnsi" w:cstheme="minorHAnsi"/>
          <w:lang w:eastAsia="ar-SA"/>
        </w:rPr>
      </w:pPr>
      <w:r w:rsidRPr="00225E5A">
        <w:rPr>
          <w:rFonts w:asciiTheme="minorHAnsi" w:eastAsia="Arial Unicode MS" w:hAnsiTheme="minorHAnsi" w:cstheme="minorHAnsi"/>
          <w:lang w:eastAsia="ar-SA"/>
        </w:rPr>
        <w:t>Zamawiający w trakcie realizacji zamówienia ma prawo do kontroli spełnienia przez Wykonawcę (lub Podwykonawcę) wymagania dot. zatrudnienia na podstawie umowy o pracę osób wykonujących czynności , o których mowa w ust 1, w szczególności poprzez żądanie przedłożenia w wyznaczonym przez Zamawiającego  terminie:</w:t>
      </w:r>
    </w:p>
    <w:p w14:paraId="159FE6DC" w14:textId="77777777" w:rsidR="00EA1225" w:rsidRPr="00225E5A" w:rsidRDefault="00EA1225" w:rsidP="00EA1225">
      <w:pPr>
        <w:pStyle w:val="Standard"/>
        <w:numPr>
          <w:ilvl w:val="1"/>
          <w:numId w:val="32"/>
        </w:numPr>
        <w:spacing w:after="0"/>
        <w:jc w:val="both"/>
        <w:rPr>
          <w:rFonts w:asciiTheme="minorHAnsi" w:eastAsia="Arial Unicode MS" w:hAnsiTheme="minorHAnsi" w:cstheme="minorHAnsi"/>
          <w:lang w:eastAsia="ar-SA"/>
        </w:rPr>
      </w:pPr>
      <w:r w:rsidRPr="00225E5A">
        <w:rPr>
          <w:rFonts w:asciiTheme="minorHAnsi" w:eastAsia="Arial Unicode MS" w:hAnsiTheme="minorHAnsi" w:cstheme="minorHAnsi"/>
          <w:lang w:eastAsia="ar-SA"/>
        </w:rPr>
        <w:t>oświadczenia zatrudnionego pracownika,</w:t>
      </w:r>
    </w:p>
    <w:p w14:paraId="32685546" w14:textId="77777777" w:rsidR="00EA1225" w:rsidRPr="00225E5A" w:rsidRDefault="00EA1225" w:rsidP="00EA1225">
      <w:pPr>
        <w:pStyle w:val="Standard"/>
        <w:numPr>
          <w:ilvl w:val="1"/>
          <w:numId w:val="32"/>
        </w:numPr>
        <w:spacing w:after="0"/>
        <w:jc w:val="both"/>
        <w:rPr>
          <w:rFonts w:asciiTheme="minorHAnsi" w:eastAsia="Arial Unicode MS" w:hAnsiTheme="minorHAnsi" w:cstheme="minorHAnsi"/>
          <w:lang w:eastAsia="ar-SA"/>
        </w:rPr>
      </w:pPr>
      <w:r w:rsidRPr="00225E5A">
        <w:rPr>
          <w:rFonts w:asciiTheme="minorHAnsi" w:eastAsia="Arial Unicode MS" w:hAnsiTheme="minorHAnsi" w:cstheme="minorHAnsi"/>
          <w:lang w:eastAsia="ar-SA"/>
        </w:rPr>
        <w:t>oświadczenia Wykonawcy lub Podwykonawcy o zatrudnieniu pracownika na podstawie umowy o pracę,</w:t>
      </w:r>
    </w:p>
    <w:p w14:paraId="679C1F9D" w14:textId="77777777" w:rsidR="00EA1225" w:rsidRPr="00225E5A" w:rsidRDefault="00EA1225" w:rsidP="00EA1225">
      <w:pPr>
        <w:pStyle w:val="Standard"/>
        <w:numPr>
          <w:ilvl w:val="1"/>
          <w:numId w:val="32"/>
        </w:numPr>
        <w:spacing w:after="0"/>
        <w:jc w:val="both"/>
        <w:rPr>
          <w:rFonts w:asciiTheme="minorHAnsi" w:eastAsia="Arial Unicode MS" w:hAnsiTheme="minorHAnsi" w:cstheme="minorHAnsi"/>
          <w:lang w:eastAsia="ar-SA"/>
        </w:rPr>
      </w:pPr>
      <w:r w:rsidRPr="00225E5A">
        <w:rPr>
          <w:rFonts w:asciiTheme="minorHAnsi" w:eastAsia="Arial Unicode MS" w:hAnsiTheme="minorHAnsi" w:cstheme="minorHAnsi"/>
          <w:lang w:eastAsia="ar-SA"/>
        </w:rPr>
        <w:t>poświadczonej za zgodność z oryginałem kopii umowy o pracę zatrudnionego pracownika,</w:t>
      </w:r>
    </w:p>
    <w:p w14:paraId="6B75CB49" w14:textId="77777777" w:rsidR="00EA1225" w:rsidRPr="00225E5A" w:rsidRDefault="00EA1225" w:rsidP="00EA1225">
      <w:pPr>
        <w:pStyle w:val="Standard"/>
        <w:numPr>
          <w:ilvl w:val="1"/>
          <w:numId w:val="32"/>
        </w:numPr>
        <w:spacing w:after="0"/>
        <w:jc w:val="both"/>
        <w:rPr>
          <w:rFonts w:asciiTheme="minorHAnsi" w:eastAsia="Arial Unicode MS" w:hAnsiTheme="minorHAnsi" w:cstheme="minorHAnsi"/>
          <w:lang w:eastAsia="ar-SA"/>
        </w:rPr>
      </w:pPr>
      <w:r w:rsidRPr="00225E5A">
        <w:rPr>
          <w:rFonts w:asciiTheme="minorHAnsi" w:eastAsia="Arial Unicode MS" w:hAnsiTheme="minorHAnsi" w:cstheme="minorHAnsi"/>
          <w:lang w:eastAsia="ar-SA"/>
        </w:rPr>
        <w:t>zaświadczenia właściwego oddziału ZUS, potwierdzające opłacanie przez Wykonawcę lub Podwykonawcę składek na ubezpieczenia społeczne i zdrowotne z tyt. zatrudnienia na podstawie umów o pracę za ostatni okres rozliczeniowy,</w:t>
      </w:r>
    </w:p>
    <w:p w14:paraId="21049606" w14:textId="77777777" w:rsidR="00EA1225" w:rsidRPr="00225E5A" w:rsidRDefault="00EA1225" w:rsidP="00EA1225">
      <w:pPr>
        <w:pStyle w:val="Standard"/>
        <w:numPr>
          <w:ilvl w:val="1"/>
          <w:numId w:val="32"/>
        </w:numPr>
        <w:spacing w:after="0"/>
        <w:jc w:val="both"/>
        <w:rPr>
          <w:rFonts w:asciiTheme="minorHAnsi" w:eastAsia="Arial Unicode MS" w:hAnsiTheme="minorHAnsi" w:cstheme="minorHAnsi"/>
          <w:lang w:eastAsia="ar-SA"/>
        </w:rPr>
      </w:pPr>
      <w:r w:rsidRPr="00225E5A">
        <w:rPr>
          <w:rFonts w:asciiTheme="minorHAnsi" w:eastAsia="Arial Unicode MS" w:hAnsiTheme="minorHAnsi" w:cstheme="minorHAnsi"/>
          <w:lang w:eastAsia="ar-SA"/>
        </w:rPr>
        <w:lastRenderedPageBreak/>
        <w:t xml:space="preserve">poświadczonej za zgodność z oryginałem kopii dowodu potwierdzającego zgłoszenie pracownika przez pracodawcę do ubezpieczeń, zanonimizowanej w sposób zapewniający ochronę danych pracowników (nie podlega </w:t>
      </w:r>
      <w:proofErr w:type="spellStart"/>
      <w:r w:rsidRPr="00225E5A">
        <w:rPr>
          <w:rFonts w:asciiTheme="minorHAnsi" w:eastAsia="Arial Unicode MS" w:hAnsiTheme="minorHAnsi" w:cstheme="minorHAnsi"/>
          <w:lang w:eastAsia="ar-SA"/>
        </w:rPr>
        <w:t>anonimizacji</w:t>
      </w:r>
      <w:proofErr w:type="spellEnd"/>
      <w:r w:rsidRPr="00225E5A">
        <w:rPr>
          <w:rFonts w:asciiTheme="minorHAnsi" w:eastAsia="Arial Unicode MS" w:hAnsiTheme="minorHAnsi" w:cstheme="minorHAnsi"/>
          <w:lang w:eastAsia="ar-SA"/>
        </w:rPr>
        <w:t xml:space="preserve"> imię i nazwisko pracownika).</w:t>
      </w:r>
    </w:p>
    <w:p w14:paraId="47FC2A3D" w14:textId="77777777" w:rsidR="00EA1225" w:rsidRPr="00225E5A" w:rsidRDefault="00EA1225" w:rsidP="00EA1225">
      <w:pPr>
        <w:pStyle w:val="Akapitzlist"/>
        <w:numPr>
          <w:ilvl w:val="0"/>
          <w:numId w:val="32"/>
        </w:numPr>
        <w:spacing w:after="0"/>
        <w:jc w:val="both"/>
        <w:rPr>
          <w:rFonts w:eastAsia="Times New Roman" w:cstheme="minorHAnsi"/>
          <w:color w:val="000000"/>
        </w:rPr>
      </w:pPr>
      <w:r w:rsidRPr="00225E5A">
        <w:rPr>
          <w:rFonts w:cstheme="minorHAnsi"/>
        </w:rPr>
        <w:t xml:space="preserve">Z tytułu niespełnienia przez </w:t>
      </w:r>
      <w:r>
        <w:rPr>
          <w:rFonts w:cstheme="minorHAnsi"/>
        </w:rPr>
        <w:t>W</w:t>
      </w:r>
      <w:r w:rsidRPr="00225E5A">
        <w:rPr>
          <w:rFonts w:cstheme="minorHAnsi"/>
        </w:rPr>
        <w:t xml:space="preserve">ykonawcę lub </w:t>
      </w:r>
      <w:r>
        <w:rPr>
          <w:rFonts w:cstheme="minorHAnsi"/>
        </w:rPr>
        <w:t>P</w:t>
      </w:r>
      <w:r w:rsidRPr="00225E5A">
        <w:rPr>
          <w:rFonts w:cstheme="minorHAnsi"/>
        </w:rPr>
        <w:t xml:space="preserve">odwykonawcę wymogu zatrudnienia na podstawie umowy o pracę osób wykonujących wskazane w ust. 1 czynności </w:t>
      </w:r>
      <w:r>
        <w:rPr>
          <w:rFonts w:cstheme="minorHAnsi"/>
        </w:rPr>
        <w:t>Z</w:t>
      </w:r>
      <w:r w:rsidRPr="00225E5A">
        <w:rPr>
          <w:rFonts w:cstheme="minorHAnsi"/>
        </w:rPr>
        <w:t xml:space="preserve">amawiający przewiduje sankcję w postaci obowiązku zapłaty przez wykonawcę kary umownej w wysokości określonej w niniejszej umowie. Niezłożenie przez </w:t>
      </w:r>
      <w:r>
        <w:rPr>
          <w:rFonts w:cstheme="minorHAnsi"/>
        </w:rPr>
        <w:t>W</w:t>
      </w:r>
      <w:r w:rsidRPr="00225E5A">
        <w:rPr>
          <w:rFonts w:cstheme="minorHAnsi"/>
        </w:rPr>
        <w:t xml:space="preserve">ykonawcę w wyznaczonym przez </w:t>
      </w:r>
      <w:r>
        <w:rPr>
          <w:rFonts w:cstheme="minorHAnsi"/>
        </w:rPr>
        <w:t>Z</w:t>
      </w:r>
      <w:r w:rsidRPr="00225E5A">
        <w:rPr>
          <w:rFonts w:cstheme="minorHAnsi"/>
        </w:rPr>
        <w:t xml:space="preserve">amawiającego terminie żądanych przez </w:t>
      </w:r>
      <w:r>
        <w:rPr>
          <w:rFonts w:cstheme="minorHAnsi"/>
        </w:rPr>
        <w:t>Z</w:t>
      </w:r>
      <w:r w:rsidRPr="00225E5A">
        <w:rPr>
          <w:rFonts w:cstheme="minorHAnsi"/>
        </w:rPr>
        <w:t xml:space="preserve">amawiającego dowodów w celu potwierdzenia spełnienia przez </w:t>
      </w:r>
      <w:r>
        <w:rPr>
          <w:rFonts w:cstheme="minorHAnsi"/>
        </w:rPr>
        <w:t>W</w:t>
      </w:r>
      <w:r w:rsidRPr="00225E5A">
        <w:rPr>
          <w:rFonts w:cstheme="minorHAnsi"/>
        </w:rPr>
        <w:t xml:space="preserve">ykonawcę lub </w:t>
      </w:r>
      <w:r>
        <w:rPr>
          <w:rFonts w:cstheme="minorHAnsi"/>
        </w:rPr>
        <w:t>P</w:t>
      </w:r>
      <w:r w:rsidRPr="00225E5A">
        <w:rPr>
          <w:rFonts w:cstheme="minorHAnsi"/>
        </w:rPr>
        <w:t xml:space="preserve">odwykonawcę wymogu zatrudnienia na podstawie umowy o pracę traktowane będzie jako niespełnienie przez wykonawcę lub podwykonawcę wymogu zatrudnienia na podstawie umowy o pracę osób wykonujących wskazane w ust. 1 czynności.  </w:t>
      </w:r>
    </w:p>
    <w:p w14:paraId="2FED39A2" w14:textId="77777777" w:rsidR="00EA1225" w:rsidRPr="001B5700" w:rsidRDefault="00EA1225" w:rsidP="00EA1225">
      <w:pPr>
        <w:pStyle w:val="Akapitzlist"/>
        <w:numPr>
          <w:ilvl w:val="0"/>
          <w:numId w:val="32"/>
        </w:numPr>
        <w:jc w:val="both"/>
        <w:rPr>
          <w:rFonts w:eastAsia="Times New Roman" w:cstheme="minorHAnsi"/>
          <w:color w:val="000000"/>
        </w:rPr>
      </w:pPr>
      <w:r w:rsidRPr="00225E5A">
        <w:rPr>
          <w:rFonts w:cstheme="minorHAnsi"/>
        </w:rPr>
        <w:t xml:space="preserve">W przypadku zaniechania obowiązku przedłożenia dokumentacji, o której mowa w ust. 4, Zamawiający będzie uprawniony do odstąpienia od umowy w trybie natychmiastowym i zastosowania sankcji z tego tytułu zgodnie z § 10 ust. 1, a także do powiadomienia o powyższym Państwowej Inspekcji Pracy. </w:t>
      </w:r>
      <w:r w:rsidRPr="001B5700">
        <w:rPr>
          <w:rFonts w:cstheme="minorHAnsi"/>
        </w:rPr>
        <w:t xml:space="preserve"> </w:t>
      </w:r>
    </w:p>
    <w:p w14:paraId="3AC8BCAA" w14:textId="77777777" w:rsidR="00EA1225" w:rsidRPr="00225E5A" w:rsidRDefault="00EA1225" w:rsidP="00EA1225">
      <w:pPr>
        <w:spacing w:after="0" w:line="254" w:lineRule="auto"/>
        <w:ind w:left="85" w:right="2" w:hanging="10"/>
        <w:jc w:val="center"/>
        <w:rPr>
          <w:rFonts w:cstheme="minorHAnsi"/>
        </w:rPr>
      </w:pPr>
      <w:r w:rsidRPr="00225E5A">
        <w:rPr>
          <w:rFonts w:cstheme="minorHAnsi"/>
          <w:b/>
        </w:rPr>
        <w:t>§ 8</w:t>
      </w:r>
      <w:r w:rsidRPr="00225E5A">
        <w:rPr>
          <w:rFonts w:cstheme="minorHAnsi"/>
        </w:rPr>
        <w:t xml:space="preserve"> </w:t>
      </w:r>
    </w:p>
    <w:p w14:paraId="41FAA42B" w14:textId="77777777" w:rsidR="00EA1225" w:rsidRPr="00225E5A" w:rsidRDefault="00EA1225" w:rsidP="00EA1225">
      <w:pPr>
        <w:spacing w:after="110"/>
        <w:ind w:left="77"/>
        <w:jc w:val="both"/>
        <w:rPr>
          <w:rFonts w:cstheme="minorHAnsi"/>
        </w:rPr>
      </w:pPr>
      <w:r w:rsidRPr="00225E5A">
        <w:rPr>
          <w:rFonts w:cstheme="minorHAnsi"/>
        </w:rPr>
        <w:t xml:space="preserve">Strony wyłączają odpowiedzialność za niewykonanie lub nienależyte wykonanie umowy spowodowane działaniami siły wyższej rozumianej jako wystąpienie zdarzenia nadzwyczajnego, zewnętrznego, niemożliwego do przewidzenia i zapobieżenia, którego nie dało się uniknąć nawet przy zachowaniu najwyższej staranności, a które uniemożliwia Wykonawcy wykonanie przedmiotu umowy. W razie wystąpienia siły wyższej Strony umowy zobowiązane są dołożyć wszelkich starań w celu ograniczenia do minimum opóźnienia w wykonywaniu swoich zobowiązań umownych, powstałego na skutek działania siły wyższej. Za siły wyższe rozumie się: powodzie, ekstremalne warunki pogodowe, epidemie, masowe strajki mające wpływ na świadczenie usługi, zamieszki, wydanie decyzji administracyjnej lub wprowadzenie nowych przepisów, które uniemożliwiają realizację danego obowiązku przez stronę umowy.  </w:t>
      </w:r>
    </w:p>
    <w:p w14:paraId="4778DA5D" w14:textId="77777777" w:rsidR="00EA1225" w:rsidRPr="00225E5A" w:rsidRDefault="00EA1225" w:rsidP="00EA1225">
      <w:pPr>
        <w:spacing w:after="18" w:line="254" w:lineRule="auto"/>
        <w:ind w:left="77"/>
        <w:rPr>
          <w:rFonts w:cstheme="minorHAnsi"/>
        </w:rPr>
      </w:pPr>
      <w:r w:rsidRPr="00225E5A">
        <w:rPr>
          <w:rFonts w:cstheme="minorHAnsi"/>
        </w:rPr>
        <w:t xml:space="preserve"> </w:t>
      </w:r>
    </w:p>
    <w:p w14:paraId="025E0C56" w14:textId="77777777" w:rsidR="00EA1225" w:rsidRPr="00225E5A" w:rsidRDefault="00EA1225" w:rsidP="00EA1225">
      <w:pPr>
        <w:spacing w:after="22" w:line="254" w:lineRule="auto"/>
        <w:ind w:left="85" w:right="2" w:hanging="10"/>
        <w:jc w:val="center"/>
        <w:rPr>
          <w:rFonts w:cstheme="minorHAnsi"/>
        </w:rPr>
      </w:pPr>
      <w:r w:rsidRPr="00225E5A">
        <w:rPr>
          <w:rFonts w:cstheme="minorHAnsi"/>
          <w:b/>
        </w:rPr>
        <w:t>§ 9</w:t>
      </w:r>
      <w:r w:rsidRPr="00225E5A">
        <w:rPr>
          <w:rFonts w:cstheme="minorHAnsi"/>
        </w:rPr>
        <w:t xml:space="preserve"> </w:t>
      </w:r>
    </w:p>
    <w:p w14:paraId="6D0BFDF4" w14:textId="77777777" w:rsidR="00EA1225" w:rsidRPr="00225E5A" w:rsidRDefault="00EA1225" w:rsidP="00EA1225">
      <w:pPr>
        <w:numPr>
          <w:ilvl w:val="0"/>
          <w:numId w:val="41"/>
        </w:numPr>
        <w:spacing w:after="15" w:line="266" w:lineRule="auto"/>
        <w:jc w:val="both"/>
        <w:rPr>
          <w:rFonts w:cstheme="minorHAnsi"/>
        </w:rPr>
      </w:pPr>
      <w:r w:rsidRPr="00225E5A">
        <w:rPr>
          <w:rFonts w:cstheme="minorHAnsi"/>
        </w:rPr>
        <w:t xml:space="preserve">Zamawiający może wypowiedzieć umowę z zachowaniem jednomiesięcznego okresu wypowiedzenia ze skutkiem na koniec miesiąca kalendarzowego w przypadku niewykonania lub nienależytego wykonania umowy przez Wykonawcę, polegającego w szczególności na: </w:t>
      </w:r>
    </w:p>
    <w:p w14:paraId="001A7B20" w14:textId="77777777" w:rsidR="00EA1225" w:rsidRPr="00225E5A" w:rsidRDefault="00EA1225" w:rsidP="00EA1225">
      <w:pPr>
        <w:numPr>
          <w:ilvl w:val="1"/>
          <w:numId w:val="41"/>
        </w:numPr>
        <w:spacing w:after="15" w:line="266" w:lineRule="auto"/>
        <w:jc w:val="both"/>
        <w:rPr>
          <w:rFonts w:cstheme="minorHAnsi"/>
        </w:rPr>
      </w:pPr>
      <w:r w:rsidRPr="00225E5A">
        <w:rPr>
          <w:rFonts w:cstheme="minorHAnsi"/>
        </w:rPr>
        <w:t>nieprzestrzeganiu terminów wskazanych w umowie</w:t>
      </w:r>
      <w:r>
        <w:rPr>
          <w:rFonts w:cstheme="minorHAnsi"/>
        </w:rPr>
        <w:t>;</w:t>
      </w:r>
    </w:p>
    <w:p w14:paraId="12F21A06" w14:textId="77777777" w:rsidR="00EA1225" w:rsidRPr="00225E5A" w:rsidRDefault="00EA1225" w:rsidP="00EA1225">
      <w:pPr>
        <w:numPr>
          <w:ilvl w:val="1"/>
          <w:numId w:val="41"/>
        </w:numPr>
        <w:spacing w:after="15" w:line="266" w:lineRule="auto"/>
        <w:jc w:val="both"/>
        <w:rPr>
          <w:rFonts w:cstheme="minorHAnsi"/>
        </w:rPr>
      </w:pPr>
      <w:r w:rsidRPr="00225E5A">
        <w:rPr>
          <w:rFonts w:cstheme="minorHAnsi"/>
        </w:rPr>
        <w:t>powtarzającym się niedostarczaniu przesyłek wskutek ich zagubienia lub zniszczenia</w:t>
      </w:r>
      <w:r>
        <w:rPr>
          <w:rFonts w:cstheme="minorHAnsi"/>
        </w:rPr>
        <w:t>;</w:t>
      </w:r>
      <w:r w:rsidRPr="00225E5A">
        <w:rPr>
          <w:rFonts w:cstheme="minorHAnsi"/>
        </w:rPr>
        <w:t xml:space="preserve"> </w:t>
      </w:r>
    </w:p>
    <w:p w14:paraId="6CDD0FC7" w14:textId="77777777" w:rsidR="00EA1225" w:rsidRPr="00225E5A" w:rsidRDefault="00EA1225" w:rsidP="00EA1225">
      <w:pPr>
        <w:numPr>
          <w:ilvl w:val="1"/>
          <w:numId w:val="41"/>
        </w:numPr>
        <w:spacing w:after="15" w:line="266" w:lineRule="auto"/>
        <w:jc w:val="both"/>
        <w:rPr>
          <w:rFonts w:cstheme="minorHAnsi"/>
        </w:rPr>
      </w:pPr>
      <w:r w:rsidRPr="00225E5A">
        <w:rPr>
          <w:rFonts w:cstheme="minorHAnsi"/>
        </w:rPr>
        <w:t>niedostarczaniu dowodów doręczenia</w:t>
      </w:r>
      <w:r>
        <w:rPr>
          <w:rFonts w:cstheme="minorHAnsi"/>
        </w:rPr>
        <w:t>;</w:t>
      </w:r>
      <w:r w:rsidRPr="00225E5A">
        <w:rPr>
          <w:rFonts w:cstheme="minorHAnsi"/>
        </w:rPr>
        <w:t xml:space="preserve"> </w:t>
      </w:r>
    </w:p>
    <w:p w14:paraId="77B324F4" w14:textId="77777777" w:rsidR="00EA1225" w:rsidRPr="00225E5A" w:rsidRDefault="00EA1225" w:rsidP="00EA1225">
      <w:pPr>
        <w:numPr>
          <w:ilvl w:val="1"/>
          <w:numId w:val="41"/>
        </w:numPr>
        <w:spacing w:after="15" w:line="266" w:lineRule="auto"/>
        <w:jc w:val="both"/>
        <w:rPr>
          <w:rFonts w:cstheme="minorHAnsi"/>
        </w:rPr>
      </w:pPr>
      <w:r w:rsidRPr="00225E5A">
        <w:rPr>
          <w:rFonts w:cstheme="minorHAnsi"/>
        </w:rPr>
        <w:t xml:space="preserve">braku awizowania przesyłek. </w:t>
      </w:r>
    </w:p>
    <w:p w14:paraId="2E9DAAFD" w14:textId="77777777" w:rsidR="00EA1225" w:rsidRPr="00225E5A" w:rsidRDefault="00EA1225" w:rsidP="00EA1225">
      <w:pPr>
        <w:numPr>
          <w:ilvl w:val="0"/>
          <w:numId w:val="41"/>
        </w:numPr>
        <w:spacing w:after="15" w:line="266" w:lineRule="auto"/>
        <w:jc w:val="both"/>
        <w:rPr>
          <w:rFonts w:cstheme="minorHAnsi"/>
        </w:rPr>
      </w:pPr>
      <w:r w:rsidRPr="00225E5A">
        <w:rPr>
          <w:rFonts w:cstheme="minorHAnsi"/>
        </w:rPr>
        <w:t xml:space="preserve">Zamawiający może rozwiązać umowę w trybie natychmiastowym bez zachowania okresu wypowiedzenia w przypadku: </w:t>
      </w:r>
    </w:p>
    <w:p w14:paraId="71B5799C" w14:textId="77777777" w:rsidR="00EA1225" w:rsidRPr="00225E5A" w:rsidRDefault="00EA1225" w:rsidP="00EA1225">
      <w:pPr>
        <w:numPr>
          <w:ilvl w:val="2"/>
          <w:numId w:val="41"/>
        </w:numPr>
        <w:spacing w:after="15" w:line="266" w:lineRule="auto"/>
        <w:ind w:left="1418" w:hanging="284"/>
        <w:jc w:val="both"/>
        <w:rPr>
          <w:rFonts w:cstheme="minorHAnsi"/>
        </w:rPr>
      </w:pPr>
      <w:r w:rsidRPr="00225E5A">
        <w:rPr>
          <w:rFonts w:cstheme="minorHAnsi"/>
        </w:rPr>
        <w:t xml:space="preserve">zaprzestania wykonywania umowy przez Wykonawcę przez okres dłuższy niż 7 dni, </w:t>
      </w:r>
    </w:p>
    <w:p w14:paraId="5A073D5F" w14:textId="77777777" w:rsidR="00EA1225" w:rsidRPr="00225E5A" w:rsidRDefault="00EA1225" w:rsidP="00EA1225">
      <w:pPr>
        <w:numPr>
          <w:ilvl w:val="2"/>
          <w:numId w:val="41"/>
        </w:numPr>
        <w:spacing w:after="15" w:line="266" w:lineRule="auto"/>
        <w:ind w:left="1276" w:hanging="142"/>
        <w:jc w:val="both"/>
        <w:rPr>
          <w:rFonts w:cstheme="minorHAnsi"/>
        </w:rPr>
      </w:pPr>
      <w:r w:rsidRPr="00225E5A">
        <w:rPr>
          <w:rFonts w:cstheme="minorHAnsi"/>
        </w:rPr>
        <w:t>rażącego naruszenia postanowień umowy.</w:t>
      </w:r>
      <w:r w:rsidRPr="00225E5A">
        <w:rPr>
          <w:rFonts w:cstheme="minorHAnsi"/>
          <w:color w:val="00000A"/>
        </w:rPr>
        <w:t xml:space="preserve"> </w:t>
      </w:r>
    </w:p>
    <w:p w14:paraId="62CA4E56" w14:textId="77777777" w:rsidR="00EA1225" w:rsidRPr="00225E5A" w:rsidRDefault="00EA1225" w:rsidP="00EA1225">
      <w:pPr>
        <w:numPr>
          <w:ilvl w:val="0"/>
          <w:numId w:val="41"/>
        </w:numPr>
        <w:spacing w:after="9" w:line="264" w:lineRule="auto"/>
        <w:jc w:val="both"/>
        <w:rPr>
          <w:rFonts w:cstheme="minorHAnsi"/>
        </w:rPr>
      </w:pPr>
      <w:r w:rsidRPr="00225E5A">
        <w:rPr>
          <w:rFonts w:cstheme="minorHAnsi"/>
          <w:color w:val="00000A"/>
        </w:rPr>
        <w:t>Oświadczenie o rozwiązaniu lub wypowiedzeniu Umowy wymaga formy pisemnej pod rygorem nieważności.</w:t>
      </w:r>
      <w:r w:rsidRPr="00225E5A">
        <w:rPr>
          <w:rFonts w:cstheme="minorHAnsi"/>
        </w:rPr>
        <w:t xml:space="preserve"> </w:t>
      </w:r>
    </w:p>
    <w:p w14:paraId="062C1781" w14:textId="77777777" w:rsidR="00EA1225" w:rsidRPr="00225E5A" w:rsidRDefault="00EA1225" w:rsidP="00EA1225">
      <w:pPr>
        <w:spacing w:after="21" w:line="254" w:lineRule="auto"/>
        <w:ind w:left="360"/>
        <w:rPr>
          <w:rFonts w:cstheme="minorHAnsi"/>
        </w:rPr>
      </w:pPr>
      <w:r w:rsidRPr="00225E5A">
        <w:rPr>
          <w:rFonts w:cstheme="minorHAnsi"/>
        </w:rPr>
        <w:t xml:space="preserve"> </w:t>
      </w:r>
    </w:p>
    <w:p w14:paraId="648E76AB" w14:textId="77777777" w:rsidR="00EA1225" w:rsidRPr="00225E5A" w:rsidRDefault="00EA1225" w:rsidP="00EA1225">
      <w:pPr>
        <w:spacing w:after="22" w:line="254" w:lineRule="auto"/>
        <w:ind w:left="85" w:right="2" w:hanging="10"/>
        <w:jc w:val="center"/>
        <w:rPr>
          <w:rFonts w:cstheme="minorHAnsi"/>
        </w:rPr>
      </w:pPr>
      <w:r w:rsidRPr="00225E5A">
        <w:rPr>
          <w:rFonts w:cstheme="minorHAnsi"/>
          <w:b/>
        </w:rPr>
        <w:t>§ 10</w:t>
      </w:r>
      <w:r w:rsidRPr="00225E5A">
        <w:rPr>
          <w:rFonts w:cstheme="minorHAnsi"/>
        </w:rPr>
        <w:t xml:space="preserve"> </w:t>
      </w:r>
    </w:p>
    <w:p w14:paraId="486B70E9" w14:textId="77777777" w:rsidR="00EA1225" w:rsidRPr="00225E5A" w:rsidRDefault="00EA1225" w:rsidP="00EA1225">
      <w:pPr>
        <w:numPr>
          <w:ilvl w:val="0"/>
          <w:numId w:val="38"/>
        </w:numPr>
        <w:spacing w:after="15" w:line="266" w:lineRule="auto"/>
        <w:ind w:left="709" w:hanging="354"/>
        <w:jc w:val="both"/>
        <w:rPr>
          <w:rFonts w:cstheme="minorHAnsi"/>
        </w:rPr>
      </w:pPr>
      <w:r w:rsidRPr="00225E5A">
        <w:rPr>
          <w:rFonts w:cstheme="minorHAnsi"/>
        </w:rPr>
        <w:t xml:space="preserve">Odstąpienie od umowy powinno nastąpić pod rygorem nieważności na piśmie i zawierać uzasadnienie. </w:t>
      </w:r>
    </w:p>
    <w:p w14:paraId="5CD77EF9" w14:textId="77777777" w:rsidR="00EA1225" w:rsidRPr="00225E5A" w:rsidRDefault="00EA1225" w:rsidP="00EA1225">
      <w:pPr>
        <w:numPr>
          <w:ilvl w:val="0"/>
          <w:numId w:val="38"/>
        </w:numPr>
        <w:spacing w:after="15" w:line="266" w:lineRule="auto"/>
        <w:ind w:left="709" w:hanging="354"/>
        <w:jc w:val="both"/>
        <w:rPr>
          <w:rFonts w:cstheme="minorHAnsi"/>
        </w:rPr>
      </w:pPr>
      <w:r w:rsidRPr="00225E5A">
        <w:rPr>
          <w:rFonts w:cstheme="minorHAnsi"/>
        </w:rPr>
        <w:lastRenderedPageBreak/>
        <w:t xml:space="preserve">W każdym przypadku, jeśli odstąpienie przez Zamawiającego od umowy następuje z przyczyn leżących po stronie Wykonawcy, Zamawiającemu przysługuje prawo do naliczenia kary umownej w wysokości </w:t>
      </w:r>
      <w:r>
        <w:rPr>
          <w:rFonts w:cstheme="minorHAnsi"/>
        </w:rPr>
        <w:t>3</w:t>
      </w:r>
      <w:r w:rsidRPr="00225E5A">
        <w:rPr>
          <w:rFonts w:cstheme="minorHAnsi"/>
        </w:rPr>
        <w:t xml:space="preserve">% kwoty niewykorzystanej z umowy. </w:t>
      </w:r>
    </w:p>
    <w:p w14:paraId="522EF89D" w14:textId="77777777" w:rsidR="00EA1225" w:rsidRDefault="00EA1225" w:rsidP="00EA1225">
      <w:pPr>
        <w:numPr>
          <w:ilvl w:val="0"/>
          <w:numId w:val="38"/>
        </w:numPr>
        <w:spacing w:after="15" w:line="266" w:lineRule="auto"/>
        <w:ind w:left="709" w:hanging="354"/>
        <w:jc w:val="both"/>
        <w:rPr>
          <w:rFonts w:cstheme="minorHAnsi"/>
        </w:rPr>
      </w:pPr>
      <w:r w:rsidRPr="00225E5A">
        <w:rPr>
          <w:rFonts w:cstheme="minorHAnsi"/>
        </w:rPr>
        <w:t xml:space="preserve">Za nieprzestrzeganie wymogu zatrudnienia na podstawie umowy o pracę osób wykonujących czynności w zakresie </w:t>
      </w:r>
      <w:r>
        <w:rPr>
          <w:rFonts w:cstheme="minorHAnsi"/>
        </w:rPr>
        <w:t>czynności wskazanych w §7 ust.1</w:t>
      </w:r>
      <w:r w:rsidRPr="00225E5A">
        <w:rPr>
          <w:rFonts w:cstheme="minorHAnsi"/>
        </w:rPr>
        <w:t xml:space="preserve"> w trakcie realizacji zamówienia, Zamawiający obciąży Wykonawcę karą umowną w wysokości </w:t>
      </w:r>
      <w:r>
        <w:rPr>
          <w:rFonts w:cstheme="minorHAnsi"/>
        </w:rPr>
        <w:t>5</w:t>
      </w:r>
      <w:r w:rsidRPr="00225E5A">
        <w:rPr>
          <w:rFonts w:cstheme="minorHAnsi"/>
        </w:rPr>
        <w:t xml:space="preserve">00,00 zł za każdy </w:t>
      </w:r>
      <w:r>
        <w:rPr>
          <w:rFonts w:cstheme="minorHAnsi"/>
        </w:rPr>
        <w:t>rozpoczęty miesiąc, za który Wykonawca nie udokumentuje przedmiotowego wymogu. Powyższa kara ma zastosowanie również w przypadku nie spełnienia ww. wymogu przez Podwykonawcę.</w:t>
      </w:r>
      <w:r w:rsidRPr="00225E5A">
        <w:rPr>
          <w:rFonts w:cstheme="minorHAnsi"/>
        </w:rPr>
        <w:t xml:space="preserve"> </w:t>
      </w:r>
    </w:p>
    <w:p w14:paraId="6F0476EC" w14:textId="77777777" w:rsidR="00EA1225" w:rsidRPr="00225E5A" w:rsidRDefault="00EA1225" w:rsidP="00EA1225">
      <w:pPr>
        <w:numPr>
          <w:ilvl w:val="0"/>
          <w:numId w:val="38"/>
        </w:numPr>
        <w:spacing w:after="15" w:line="266" w:lineRule="auto"/>
        <w:ind w:left="709" w:hanging="354"/>
        <w:jc w:val="both"/>
        <w:rPr>
          <w:rFonts w:cstheme="minorHAnsi"/>
        </w:rPr>
      </w:pPr>
      <w:r>
        <w:rPr>
          <w:rFonts w:cstheme="minorHAnsi"/>
        </w:rPr>
        <w:t>Wysokość kar umownych jakimi Zamawiający może obciążyć Wykonawcę, nie może przekroczyć 30% wartości umowy, o której mowa w §4 ust. 1 .</w:t>
      </w:r>
    </w:p>
    <w:p w14:paraId="19533E69" w14:textId="77777777" w:rsidR="00EA1225" w:rsidRPr="00225E5A" w:rsidRDefault="00EA1225" w:rsidP="00EA1225">
      <w:pPr>
        <w:spacing w:after="0" w:line="254" w:lineRule="auto"/>
        <w:ind w:left="77"/>
        <w:rPr>
          <w:rFonts w:cstheme="minorHAnsi"/>
        </w:rPr>
      </w:pPr>
      <w:r w:rsidRPr="00225E5A">
        <w:rPr>
          <w:rFonts w:cstheme="minorHAnsi"/>
        </w:rPr>
        <w:t xml:space="preserve"> </w:t>
      </w:r>
    </w:p>
    <w:p w14:paraId="298E1398" w14:textId="77777777" w:rsidR="00EA1225" w:rsidRPr="00225E5A" w:rsidRDefault="00EA1225" w:rsidP="00EA1225">
      <w:pPr>
        <w:spacing w:after="119" w:line="254" w:lineRule="auto"/>
        <w:ind w:left="85" w:hanging="10"/>
        <w:jc w:val="center"/>
        <w:rPr>
          <w:rFonts w:cstheme="minorHAnsi"/>
        </w:rPr>
      </w:pPr>
      <w:r w:rsidRPr="00225E5A">
        <w:rPr>
          <w:rFonts w:cstheme="minorHAnsi"/>
        </w:rPr>
        <w:t xml:space="preserve"> </w:t>
      </w:r>
      <w:r w:rsidRPr="00225E5A">
        <w:rPr>
          <w:rFonts w:cstheme="minorHAnsi"/>
          <w:b/>
        </w:rPr>
        <w:t>§ 11</w:t>
      </w:r>
      <w:r w:rsidRPr="00225E5A">
        <w:rPr>
          <w:rFonts w:cstheme="minorHAnsi"/>
        </w:rPr>
        <w:t xml:space="preserve"> </w:t>
      </w:r>
    </w:p>
    <w:p w14:paraId="4A9272B4" w14:textId="77777777" w:rsidR="00EA1225" w:rsidRDefault="00EA1225" w:rsidP="00EA1225">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danych)(Dz. Urz. UE L 119 z 04.05.2016, str. 1), dalej „RODO”, informuję, że:</w:t>
      </w:r>
    </w:p>
    <w:p w14:paraId="6F473DFA" w14:textId="77777777" w:rsidR="00EA1225" w:rsidRDefault="00EA1225" w:rsidP="00EA1225">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Administratorem Pani/Pana danych osobowych jest: Ośrodek Pomocy Społecznej w Wołominie</w:t>
      </w:r>
    </w:p>
    <w:p w14:paraId="1B2190D1" w14:textId="77777777" w:rsidR="00EA1225" w:rsidRDefault="00EA1225" w:rsidP="00EA1225">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Z administratorem można się skontaktować w następujący sposób:</w:t>
      </w:r>
    </w:p>
    <w:p w14:paraId="71BD521A" w14:textId="77777777" w:rsidR="00EA1225" w:rsidRDefault="00EA1225" w:rsidP="00EA1225">
      <w:pPr>
        <w:pStyle w:val="Standard"/>
        <w:numPr>
          <w:ilvl w:val="1"/>
          <w:numId w:val="43"/>
        </w:numPr>
        <w:spacing w:after="0"/>
        <w:ind w:left="851" w:right="1" w:hanging="284"/>
        <w:jc w:val="both"/>
        <w:rPr>
          <w:rFonts w:asciiTheme="minorHAnsi" w:hAnsiTheme="minorHAnsi" w:cstheme="minorHAnsi"/>
        </w:rPr>
      </w:pPr>
      <w:r>
        <w:rPr>
          <w:rFonts w:asciiTheme="minorHAnsi" w:hAnsiTheme="minorHAnsi" w:cstheme="minorHAnsi"/>
        </w:rPr>
        <w:t>listownie : al. Armii Krajowej 34, 05-200 Wołomin</w:t>
      </w:r>
    </w:p>
    <w:p w14:paraId="0703A7C9" w14:textId="77777777" w:rsidR="00EA1225" w:rsidRDefault="00EA1225" w:rsidP="00EA1225">
      <w:pPr>
        <w:pStyle w:val="Standard"/>
        <w:numPr>
          <w:ilvl w:val="0"/>
          <w:numId w:val="43"/>
        </w:numPr>
        <w:spacing w:after="0"/>
        <w:ind w:left="851" w:right="1" w:hanging="284"/>
        <w:jc w:val="both"/>
        <w:rPr>
          <w:rFonts w:asciiTheme="minorHAnsi" w:hAnsiTheme="minorHAnsi" w:cstheme="minorHAnsi"/>
        </w:rPr>
      </w:pPr>
      <w:r>
        <w:rPr>
          <w:rFonts w:asciiTheme="minorHAnsi" w:hAnsiTheme="minorHAnsi" w:cstheme="minorHAnsi"/>
        </w:rPr>
        <w:t xml:space="preserve">za pomocą poczty elektronicznej: </w:t>
      </w:r>
      <w:hyperlink r:id="rId39" w:history="1">
        <w:r>
          <w:rPr>
            <w:rStyle w:val="Hipercze"/>
            <w:rFonts w:asciiTheme="minorHAnsi" w:hAnsiTheme="minorHAnsi" w:cstheme="minorHAnsi"/>
          </w:rPr>
          <w:t>ops@ops.wolomin.pl</w:t>
        </w:r>
      </w:hyperlink>
    </w:p>
    <w:p w14:paraId="324872B5" w14:textId="77777777" w:rsidR="00EA1225" w:rsidRDefault="00EA1225" w:rsidP="00EA1225">
      <w:pPr>
        <w:pStyle w:val="Standard"/>
        <w:numPr>
          <w:ilvl w:val="0"/>
          <w:numId w:val="43"/>
        </w:numPr>
        <w:spacing w:after="0"/>
        <w:ind w:left="851" w:right="1" w:hanging="284"/>
        <w:jc w:val="both"/>
        <w:rPr>
          <w:rFonts w:asciiTheme="minorHAnsi" w:hAnsiTheme="minorHAnsi" w:cstheme="minorHAnsi"/>
        </w:rPr>
      </w:pPr>
      <w:r>
        <w:rPr>
          <w:rFonts w:asciiTheme="minorHAnsi" w:hAnsiTheme="minorHAnsi" w:cstheme="minorHAnsi"/>
        </w:rPr>
        <w:t>osobiście w siedzibie Ośrodka: al. Armii Krajowej 34, 05-200 Wołomin</w:t>
      </w:r>
    </w:p>
    <w:p w14:paraId="2065556F" w14:textId="77777777" w:rsidR="00EA1225" w:rsidRPr="0096318B" w:rsidRDefault="00EA1225" w:rsidP="00EA1225">
      <w:pPr>
        <w:pStyle w:val="Standard"/>
        <w:numPr>
          <w:ilvl w:val="0"/>
          <w:numId w:val="43"/>
        </w:numPr>
        <w:spacing w:after="0"/>
        <w:ind w:left="851" w:right="1" w:hanging="284"/>
        <w:jc w:val="both"/>
        <w:rPr>
          <w:rFonts w:asciiTheme="minorHAnsi" w:hAnsiTheme="minorHAnsi" w:cstheme="minorHAnsi"/>
        </w:rPr>
      </w:pPr>
      <w:r>
        <w:rPr>
          <w:rFonts w:asciiTheme="minorHAnsi" w:hAnsiTheme="minorHAnsi" w:cstheme="minorHAnsi"/>
        </w:rPr>
        <w:t>telefonicznie: +48 22 787 27 01</w:t>
      </w:r>
    </w:p>
    <w:p w14:paraId="6A8B4855" w14:textId="77777777" w:rsidR="00EA1225" w:rsidRDefault="00EA1225" w:rsidP="00EA1225">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Administrator wyznaczył inspektora danych osobowych w Ośrodku Pomocy Społecznej w Wołominie. Można się z nim skontaktować  za pomocą:</w:t>
      </w:r>
    </w:p>
    <w:p w14:paraId="7C62C9E1" w14:textId="77777777" w:rsidR="00EA1225" w:rsidRDefault="00EA1225" w:rsidP="00EA1225">
      <w:pPr>
        <w:pStyle w:val="Standard"/>
        <w:numPr>
          <w:ilvl w:val="0"/>
          <w:numId w:val="44"/>
        </w:numPr>
        <w:spacing w:after="0"/>
        <w:ind w:left="851" w:right="1" w:hanging="284"/>
        <w:jc w:val="both"/>
        <w:rPr>
          <w:rFonts w:asciiTheme="minorHAnsi" w:hAnsiTheme="minorHAnsi" w:cstheme="minorHAnsi"/>
        </w:rPr>
      </w:pPr>
      <w:r>
        <w:rPr>
          <w:rFonts w:asciiTheme="minorHAnsi" w:hAnsiTheme="minorHAnsi" w:cstheme="minorHAnsi"/>
        </w:rPr>
        <w:t>listu: al. Armii Krajowej 34, 05-200 Wołomin</w:t>
      </w:r>
    </w:p>
    <w:p w14:paraId="74E7B73E" w14:textId="77777777" w:rsidR="00EA1225" w:rsidRDefault="00EA1225" w:rsidP="00EA1225">
      <w:pPr>
        <w:pStyle w:val="Standard"/>
        <w:numPr>
          <w:ilvl w:val="0"/>
          <w:numId w:val="44"/>
        </w:numPr>
        <w:spacing w:after="0"/>
        <w:ind w:left="851" w:right="1" w:hanging="284"/>
        <w:jc w:val="both"/>
        <w:rPr>
          <w:rFonts w:asciiTheme="minorHAnsi" w:hAnsiTheme="minorHAnsi" w:cstheme="minorHAnsi"/>
        </w:rPr>
      </w:pPr>
      <w:r>
        <w:rPr>
          <w:rFonts w:asciiTheme="minorHAnsi" w:hAnsiTheme="minorHAnsi" w:cstheme="minorHAnsi"/>
        </w:rPr>
        <w:t xml:space="preserve">poczty elektronicznej : </w:t>
      </w:r>
      <w:hyperlink r:id="rId40" w:history="1">
        <w:r>
          <w:rPr>
            <w:rStyle w:val="Hipercze"/>
            <w:rFonts w:asciiTheme="minorHAnsi" w:hAnsiTheme="minorHAnsi" w:cstheme="minorHAnsi"/>
          </w:rPr>
          <w:t>iod@ops.wolomin.pl</w:t>
        </w:r>
      </w:hyperlink>
    </w:p>
    <w:p w14:paraId="786DC520" w14:textId="77777777" w:rsidR="00EA1225" w:rsidRDefault="00EA1225" w:rsidP="00EA1225">
      <w:pPr>
        <w:pStyle w:val="Standard"/>
        <w:numPr>
          <w:ilvl w:val="0"/>
          <w:numId w:val="44"/>
        </w:numPr>
        <w:spacing w:after="0"/>
        <w:ind w:left="851" w:right="1" w:hanging="284"/>
        <w:jc w:val="both"/>
        <w:rPr>
          <w:rFonts w:asciiTheme="minorHAnsi" w:hAnsiTheme="minorHAnsi" w:cstheme="minorHAnsi"/>
        </w:rPr>
      </w:pPr>
      <w:r>
        <w:rPr>
          <w:rFonts w:asciiTheme="minorHAnsi" w:hAnsiTheme="minorHAnsi" w:cstheme="minorHAnsi"/>
        </w:rPr>
        <w:t>osobiście w siedzibie Ośrodka: al. Armii Krajowej 34, 05-200 Wołomin</w:t>
      </w:r>
    </w:p>
    <w:p w14:paraId="2630435B" w14:textId="77777777" w:rsidR="00EA1225" w:rsidRPr="0096318B" w:rsidRDefault="00EA1225" w:rsidP="00EA1225">
      <w:pPr>
        <w:pStyle w:val="Standard"/>
        <w:numPr>
          <w:ilvl w:val="0"/>
          <w:numId w:val="44"/>
        </w:numPr>
        <w:spacing w:after="0"/>
        <w:ind w:left="851" w:right="1" w:hanging="284"/>
        <w:jc w:val="both"/>
        <w:rPr>
          <w:rFonts w:asciiTheme="minorHAnsi" w:hAnsiTheme="minorHAnsi" w:cstheme="minorHAnsi"/>
        </w:rPr>
      </w:pPr>
      <w:r>
        <w:rPr>
          <w:rFonts w:asciiTheme="minorHAnsi" w:hAnsiTheme="minorHAnsi" w:cstheme="minorHAnsi"/>
        </w:rPr>
        <w:t>telefonicznie: +48 22 787 27 01</w:t>
      </w:r>
    </w:p>
    <w:p w14:paraId="2494AEBC" w14:textId="77777777" w:rsidR="00EA1225" w:rsidRDefault="00EA1225" w:rsidP="00EA1225">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 xml:space="preserve"> Pani/Pana dane osobowe przetwarzane będą na podstawie art. 6 ust. 1 lit. c i f RODO, przy czym za prawnie uzasadniony interes Zamawiającego wskazuje się konieczność przeprowadzenia postępowania o udzielenie zamówienia i  wykonania umowy zawartej w wyniku udzielenia zamówienia będącego  przedmiotem postępowania, w celu: związanym z postępowaniem                           o udzielenie zamówienia publicznego objętego przedmiotem niniejszej umowy.</w:t>
      </w:r>
    </w:p>
    <w:p w14:paraId="7700305E" w14:textId="77777777" w:rsidR="00EA1225" w:rsidRDefault="00EA1225" w:rsidP="00EA1225">
      <w:pPr>
        <w:pStyle w:val="Standard"/>
        <w:numPr>
          <w:ilvl w:val="0"/>
          <w:numId w:val="45"/>
        </w:numPr>
        <w:spacing w:after="0"/>
        <w:ind w:right="1"/>
        <w:jc w:val="both"/>
        <w:rPr>
          <w:rFonts w:asciiTheme="minorHAnsi" w:hAnsiTheme="minorHAnsi" w:cstheme="minorHAnsi"/>
        </w:rPr>
      </w:pPr>
      <w:r>
        <w:rPr>
          <w:rFonts w:asciiTheme="minorHAnsi" w:hAnsiTheme="minorHAnsi" w:cstheme="minorHAnsi"/>
        </w:rPr>
        <w:t>wyłonienia Wykonawcy oraz udzielenia zamówienia publicznego poprzez zawarcie umowy                  w sprawie wykonania zamówienia publicznego objętego niniejszym postępowaniem;</w:t>
      </w:r>
    </w:p>
    <w:p w14:paraId="5D4C90B0" w14:textId="77777777" w:rsidR="00EA1225" w:rsidRDefault="00EA1225" w:rsidP="00EA1225">
      <w:pPr>
        <w:pStyle w:val="Standard"/>
        <w:numPr>
          <w:ilvl w:val="0"/>
          <w:numId w:val="45"/>
        </w:numPr>
        <w:spacing w:after="0"/>
        <w:ind w:right="1"/>
        <w:jc w:val="both"/>
        <w:rPr>
          <w:rFonts w:asciiTheme="minorHAnsi" w:hAnsiTheme="minorHAnsi" w:cstheme="minorHAnsi"/>
        </w:rPr>
      </w:pPr>
      <w:r>
        <w:rPr>
          <w:rFonts w:asciiTheme="minorHAnsi" w:hAnsiTheme="minorHAnsi" w:cstheme="minorHAnsi"/>
        </w:rPr>
        <w:t>wykonania umowy zawartej na skutek przeprowadzenia postępowania objętego niniejszym zamówieniem i dochodzenia wszelkich roszczeń wynikających z przedmiotowej umowy;</w:t>
      </w:r>
    </w:p>
    <w:p w14:paraId="5D57AA98" w14:textId="77777777" w:rsidR="00EA1225" w:rsidRDefault="00EA1225" w:rsidP="00EA1225">
      <w:pPr>
        <w:pStyle w:val="Standard"/>
        <w:numPr>
          <w:ilvl w:val="0"/>
          <w:numId w:val="45"/>
        </w:numPr>
        <w:spacing w:after="0"/>
        <w:ind w:right="1"/>
        <w:jc w:val="both"/>
        <w:rPr>
          <w:rFonts w:asciiTheme="minorHAnsi" w:hAnsiTheme="minorHAnsi" w:cstheme="minorHAnsi"/>
        </w:rPr>
      </w:pPr>
      <w:r>
        <w:rPr>
          <w:rFonts w:asciiTheme="minorHAnsi" w:hAnsiTheme="minorHAnsi" w:cstheme="minorHAnsi"/>
        </w:rPr>
        <w:t>przechowywania dokumentacji postępowania o udzielenie niniejszego zamówienia na wypadek kontroli prowadzonej przez uprawnione organy i podmioty, jak również w celu posługiwania się nią w celach postępowań sądowych lub/i administracyjnych lub/i karnych                                                                                           i innych związanych z niniejszym postępowaniem i umową obejmującą jego wykonanie;</w:t>
      </w:r>
    </w:p>
    <w:p w14:paraId="07387053" w14:textId="77777777" w:rsidR="00EA1225" w:rsidRDefault="00EA1225" w:rsidP="00EA1225">
      <w:pPr>
        <w:pStyle w:val="Standard"/>
        <w:numPr>
          <w:ilvl w:val="0"/>
          <w:numId w:val="45"/>
        </w:numPr>
        <w:spacing w:after="0"/>
        <w:ind w:right="1"/>
        <w:jc w:val="both"/>
        <w:rPr>
          <w:rFonts w:asciiTheme="minorHAnsi" w:hAnsiTheme="minorHAnsi" w:cstheme="minorHAnsi"/>
        </w:rPr>
      </w:pPr>
      <w:r>
        <w:rPr>
          <w:rFonts w:asciiTheme="minorHAnsi" w:hAnsiTheme="minorHAnsi" w:cstheme="minorHAnsi"/>
        </w:rPr>
        <w:t>w celu archiwizacji dokumentacji postępowania o udzielenie niniejszego zamówienia publicznego   i dokumentacji związanej z wykonaniem umowy zawartej na skutek udzielenia niniejszego zamówienia publicznego, a następnie jej zbrakowania (trwałego usunięcia  i zniszczenia);</w:t>
      </w:r>
    </w:p>
    <w:p w14:paraId="1B39D13C" w14:textId="77777777" w:rsidR="00EA1225" w:rsidRDefault="00EA1225" w:rsidP="00EA1225">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 xml:space="preserve"> Pani/Pana dane osobowe przetwarzane będą na podstawie art. 6 ust. 1 lit. b RODO, gdy przetwarzanie jest niezbędne do wykonania umowy, której jest Pan/Pani stroną, lub do podjęcia działań na Pani/Pana żądanie przed zawarciem umowy;</w:t>
      </w:r>
    </w:p>
    <w:p w14:paraId="141C9D4D" w14:textId="77777777" w:rsidR="00EA1225" w:rsidRDefault="00EA1225" w:rsidP="00EA1225">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lastRenderedPageBreak/>
        <w:t>Odbiorcami Pani/Pana danych osobowych będą osoby lub podmioty, którym udostępniona zostanie dokumentacja postępowania w oparciu o art. 18 oraz art. 74 ustawy z dnia 11 września 2019 r. –Prawo zamówień publicznych (</w:t>
      </w:r>
      <w:proofErr w:type="spellStart"/>
      <w:r>
        <w:rPr>
          <w:rFonts w:asciiTheme="minorHAnsi" w:hAnsiTheme="minorHAnsi" w:cstheme="minorHAnsi"/>
        </w:rPr>
        <w:t>t.j</w:t>
      </w:r>
      <w:proofErr w:type="spellEnd"/>
      <w:r>
        <w:rPr>
          <w:rFonts w:asciiTheme="minorHAnsi" w:hAnsiTheme="minorHAnsi" w:cstheme="minorHAnsi"/>
        </w:rPr>
        <w:t xml:space="preserve">. Dz. U. z 2021 r. poz. 1129 z </w:t>
      </w:r>
      <w:proofErr w:type="spellStart"/>
      <w:r>
        <w:rPr>
          <w:rFonts w:asciiTheme="minorHAnsi" w:hAnsiTheme="minorHAnsi" w:cstheme="minorHAnsi"/>
        </w:rPr>
        <w:t>późn</w:t>
      </w:r>
      <w:proofErr w:type="spellEnd"/>
      <w:r>
        <w:rPr>
          <w:rFonts w:asciiTheme="minorHAnsi" w:hAnsiTheme="minorHAnsi" w:cstheme="minorHAnsi"/>
        </w:rPr>
        <w:t xml:space="preserve">. zm. ),dalej „ustawa </w:t>
      </w:r>
      <w:proofErr w:type="spellStart"/>
      <w:r>
        <w:rPr>
          <w:rFonts w:asciiTheme="minorHAnsi" w:hAnsiTheme="minorHAnsi" w:cstheme="minorHAnsi"/>
        </w:rPr>
        <w:t>Pzp</w:t>
      </w:r>
      <w:proofErr w:type="spellEnd"/>
      <w:r>
        <w:rPr>
          <w:rFonts w:asciiTheme="minorHAnsi" w:hAnsiTheme="minorHAnsi" w:cstheme="minorHAnsi"/>
        </w:rPr>
        <w:t>”; Pana/Pani dane osobowe będą ponadto udostępniane innym podmiotom, jeżeli przepisy szczególne tak stanowią;</w:t>
      </w:r>
    </w:p>
    <w:p w14:paraId="28CB56C9" w14:textId="77777777" w:rsidR="00EA1225" w:rsidRDefault="00EA1225" w:rsidP="00EA1225">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Dane osobowe nie będą przekazywane do państwa trzeciego, ani organizacji międzynarodowej                 w rozumieniu RODO.</w:t>
      </w:r>
    </w:p>
    <w:p w14:paraId="1BCD1F42" w14:textId="77777777" w:rsidR="00EA1225" w:rsidRDefault="00EA1225" w:rsidP="00EA1225">
      <w:pPr>
        <w:pStyle w:val="Akapitzlist"/>
        <w:numPr>
          <w:ilvl w:val="0"/>
          <w:numId w:val="42"/>
        </w:numPr>
        <w:spacing w:after="0"/>
        <w:jc w:val="both"/>
      </w:pPr>
      <w:r>
        <w:t xml:space="preserve"> Pani/Pana dane osobowe będą przechowywane zgodnie z przepisami prawa w okresie prowadzenia postępowania o udzielenie zamówienia publicznego i po jego zakończeniu, zgodnie z art. 78 ustawy </w:t>
      </w:r>
      <w:proofErr w:type="spellStart"/>
      <w:r>
        <w:t>pzp</w:t>
      </w:r>
      <w:proofErr w:type="spellEnd"/>
      <w:r>
        <w:t xml:space="preserve"> oraz Instrukcją kancelaryjną i Jednolitym rzeczowym wykazem akt obowiązującymi w Ośrodku Pomocy Społecznej (okresy te dotyczą również Wykonawców, którzy złożyli oferty które nie zostały uznane za najkorzystniejsze), następnie w czasie obowiązywania umowy, a następnie przez okres 25 lat począwszy od 1 stycznia roku kalendarzowego następującego po zakończeniu okresu obowiązywania umowy, a przez okres dłuższy jedynie  w przypadku, w którym Zamawiający będzie realizował cele wynikające z prawnie uzasadnionych interesów administratora danych, które są związane przedmiotowo z umową lub obowiązkami wynikającymi z przepisów prawa powszechnie obowiązującego.</w:t>
      </w:r>
    </w:p>
    <w:p w14:paraId="2734F055" w14:textId="77777777" w:rsidR="00EA1225" w:rsidRDefault="00EA1225" w:rsidP="00EA1225">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 xml:space="preserve">Obowiązek podania przez Panią/Pana danych osobowych bezpośrednio Pani/Pana dotyczących jest wymogiem ustawowym określonym w przepisach ustawy </w:t>
      </w:r>
      <w:proofErr w:type="spellStart"/>
      <w:r>
        <w:rPr>
          <w:rFonts w:asciiTheme="minorHAnsi" w:hAnsiTheme="minorHAnsi" w:cstheme="minorHAnsi"/>
        </w:rPr>
        <w:t>Pzp</w:t>
      </w:r>
      <w:proofErr w:type="spellEnd"/>
      <w:r>
        <w:rPr>
          <w:rFonts w:asciiTheme="minorHAnsi" w:hAnsiTheme="minorHAnsi" w:cstheme="minorHAnsi"/>
        </w:rPr>
        <w:t xml:space="preserve">, związanym z udziałem w postępowaniu o udzielenie zamówienia publicznego; konsekwencje niepodania określonych danych wynikają z ustawy </w:t>
      </w:r>
      <w:proofErr w:type="spellStart"/>
      <w:r>
        <w:rPr>
          <w:rFonts w:asciiTheme="minorHAnsi" w:hAnsiTheme="minorHAnsi" w:cstheme="minorHAnsi"/>
        </w:rPr>
        <w:t>Pzp</w:t>
      </w:r>
      <w:proofErr w:type="spellEnd"/>
      <w:r>
        <w:rPr>
          <w:rFonts w:asciiTheme="minorHAnsi" w:hAnsiTheme="minorHAnsi" w:cstheme="minorHAnsi"/>
        </w:rPr>
        <w:t>;</w:t>
      </w:r>
    </w:p>
    <w:p w14:paraId="34F4C00D" w14:textId="77777777" w:rsidR="00EA1225" w:rsidRDefault="00EA1225" w:rsidP="00EA1225">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W odniesieniu do Pani/Pana danych osobowych decyzje nie będą podejmowane w sposób zautomatyzowany, w tym profilowane, stosowanie do art. 22 RODO;</w:t>
      </w:r>
    </w:p>
    <w:p w14:paraId="2C787E07" w14:textId="77777777" w:rsidR="00EA1225" w:rsidRDefault="00EA1225" w:rsidP="00EA1225">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posiada Pani/Pan:</w:t>
      </w:r>
    </w:p>
    <w:p w14:paraId="25879B13" w14:textId="77777777" w:rsidR="00EA1225" w:rsidRDefault="00EA1225" w:rsidP="00EA1225">
      <w:pPr>
        <w:pStyle w:val="Standard"/>
        <w:numPr>
          <w:ilvl w:val="0"/>
          <w:numId w:val="46"/>
        </w:numPr>
        <w:spacing w:after="0"/>
        <w:ind w:right="1"/>
        <w:jc w:val="both"/>
        <w:rPr>
          <w:rFonts w:asciiTheme="minorHAnsi" w:hAnsiTheme="minorHAnsi" w:cstheme="minorHAnsi"/>
        </w:rPr>
      </w:pPr>
      <w:r>
        <w:rPr>
          <w:rFonts w:asciiTheme="minorHAnsi" w:hAnsiTheme="minorHAnsi" w:cstheme="minorHAnsi"/>
        </w:rPr>
        <w:t>na podstawie art. 15 RODO prawo dostępu do danych osobowych Pani/Pana dotyczących;</w:t>
      </w:r>
    </w:p>
    <w:p w14:paraId="5E54FB25" w14:textId="77777777" w:rsidR="00EA1225" w:rsidRDefault="00EA1225" w:rsidP="00EA1225">
      <w:pPr>
        <w:pStyle w:val="Standard"/>
        <w:numPr>
          <w:ilvl w:val="0"/>
          <w:numId w:val="46"/>
        </w:numPr>
        <w:spacing w:after="0"/>
        <w:ind w:right="1"/>
        <w:jc w:val="both"/>
        <w:rPr>
          <w:rFonts w:asciiTheme="minorHAnsi" w:hAnsiTheme="minorHAnsi" w:cstheme="minorHAnsi"/>
        </w:rPr>
      </w:pPr>
      <w:r>
        <w:rPr>
          <w:rFonts w:asciiTheme="minorHAnsi" w:hAnsiTheme="minorHAnsi" w:cstheme="minorHAnsi"/>
        </w:rPr>
        <w:t>na podstawie art. 16 RODO prawo do sprostowania Pani/Pana danych osobowych ;</w:t>
      </w:r>
    </w:p>
    <w:p w14:paraId="7D33B313" w14:textId="77777777" w:rsidR="00EA1225" w:rsidRDefault="00EA1225" w:rsidP="00EA1225">
      <w:pPr>
        <w:pStyle w:val="Standard"/>
        <w:numPr>
          <w:ilvl w:val="0"/>
          <w:numId w:val="46"/>
        </w:numPr>
        <w:spacing w:after="0"/>
        <w:ind w:right="1"/>
        <w:jc w:val="both"/>
        <w:rPr>
          <w:rFonts w:asciiTheme="minorHAnsi" w:hAnsiTheme="minorHAnsi" w:cstheme="minorHAnsi"/>
        </w:rPr>
      </w:pPr>
      <w:r>
        <w:rPr>
          <w:rFonts w:asciiTheme="minorHAnsi" w:hAnsiTheme="minorHAnsi" w:cstheme="minorHAnsi"/>
        </w:rPr>
        <w:t>na podstawie art. 18 RODO prawo żądania od administratora ograniczenia przetwarzania danych osobowych z zastrzeżeniem przypadków, o których mowa w art. 18 ust. 2 RODO;</w:t>
      </w:r>
    </w:p>
    <w:p w14:paraId="4369CAAD" w14:textId="77777777" w:rsidR="00EA1225" w:rsidRPr="00987A42" w:rsidRDefault="00EA1225" w:rsidP="00EA1225">
      <w:pPr>
        <w:pStyle w:val="Standard"/>
        <w:numPr>
          <w:ilvl w:val="0"/>
          <w:numId w:val="46"/>
        </w:numPr>
        <w:spacing w:after="0"/>
        <w:ind w:right="1"/>
        <w:jc w:val="both"/>
        <w:rPr>
          <w:rFonts w:asciiTheme="minorHAnsi" w:hAnsiTheme="minorHAnsi" w:cstheme="minorHAnsi"/>
        </w:rPr>
      </w:pPr>
      <w:r>
        <w:rPr>
          <w:rFonts w:asciiTheme="minorHAnsi" w:hAnsiTheme="minorHAnsi" w:cstheme="minorHAnsi"/>
        </w:rPr>
        <w:t>prawo do wniesienia skargi do Prezesa Urzędu Ochrony Danych Osobowych, gdy uzna Pani/Pan, że przetwarzanie danych osobowych Pani/Pana dotyczących narusza przepisy RODO.</w:t>
      </w:r>
    </w:p>
    <w:p w14:paraId="4C91228B" w14:textId="77777777" w:rsidR="00EA1225" w:rsidRDefault="00EA1225" w:rsidP="00EA1225">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W odniesieniu do danych osobowych podawanych w celu związanym z postępowaniem o udzielenie niniejszego zamówienia publicznego nie przysługuje Pani/Panu:</w:t>
      </w:r>
    </w:p>
    <w:p w14:paraId="76E70436" w14:textId="77777777" w:rsidR="00EA1225" w:rsidRDefault="00EA1225" w:rsidP="00EA1225">
      <w:pPr>
        <w:pStyle w:val="Standard"/>
        <w:spacing w:after="0"/>
        <w:ind w:left="567" w:right="1" w:hanging="425"/>
        <w:jc w:val="both"/>
        <w:rPr>
          <w:rFonts w:asciiTheme="minorHAnsi" w:hAnsiTheme="minorHAnsi" w:cstheme="minorHAnsi"/>
        </w:rPr>
      </w:pPr>
      <w:r>
        <w:rPr>
          <w:rFonts w:asciiTheme="minorHAnsi" w:hAnsiTheme="minorHAnsi" w:cstheme="minorHAnsi"/>
        </w:rPr>
        <w:t>a.    w związku z art. 17 ust. 3 lit. b, d lub e RODO prawo do usunięcia danych osobowych;</w:t>
      </w:r>
    </w:p>
    <w:p w14:paraId="17998408" w14:textId="77777777" w:rsidR="00EA1225" w:rsidRDefault="00EA1225" w:rsidP="00EA1225">
      <w:pPr>
        <w:pStyle w:val="Standard"/>
        <w:spacing w:after="0"/>
        <w:ind w:left="567" w:right="1" w:hanging="425"/>
        <w:jc w:val="both"/>
        <w:rPr>
          <w:rFonts w:asciiTheme="minorHAnsi" w:hAnsiTheme="minorHAnsi" w:cstheme="minorHAnsi"/>
        </w:rPr>
      </w:pPr>
      <w:r>
        <w:rPr>
          <w:rFonts w:asciiTheme="minorHAnsi" w:hAnsiTheme="minorHAnsi" w:cstheme="minorHAnsi"/>
        </w:rPr>
        <w:t>b.    prawo do przenoszenia danych osobowych, o którym mowa w art. 20 RODO;</w:t>
      </w:r>
    </w:p>
    <w:p w14:paraId="776AD67C" w14:textId="77777777" w:rsidR="00EA1225" w:rsidRDefault="00EA1225" w:rsidP="00EA1225">
      <w:pPr>
        <w:pStyle w:val="Standard"/>
        <w:spacing w:after="0"/>
        <w:ind w:left="142" w:right="1"/>
        <w:jc w:val="both"/>
        <w:rPr>
          <w:rFonts w:asciiTheme="minorHAnsi" w:hAnsiTheme="minorHAnsi" w:cstheme="minorHAnsi"/>
        </w:rPr>
      </w:pPr>
      <w:r>
        <w:rPr>
          <w:rFonts w:asciiTheme="minorHAnsi" w:hAnsiTheme="minorHAnsi" w:cstheme="minorHAnsi"/>
        </w:rPr>
        <w:t>c.    na podstawie art. 21 RODO prawo sprzeciwu, wobec przetwarzania danych osobowych, co do</w:t>
      </w:r>
    </w:p>
    <w:p w14:paraId="58B339FF" w14:textId="77777777" w:rsidR="00EA1225" w:rsidRDefault="00EA1225" w:rsidP="00EA1225">
      <w:pPr>
        <w:pStyle w:val="Standard"/>
        <w:spacing w:after="0"/>
        <w:ind w:left="487" w:right="1"/>
        <w:jc w:val="both"/>
        <w:rPr>
          <w:rFonts w:asciiTheme="minorHAnsi" w:hAnsiTheme="minorHAnsi" w:cstheme="minorHAnsi"/>
        </w:rPr>
      </w:pPr>
      <w:r>
        <w:rPr>
          <w:rFonts w:asciiTheme="minorHAnsi" w:hAnsiTheme="minorHAnsi" w:cstheme="minorHAnsi"/>
        </w:rPr>
        <w:t>których podstawą prawną przetwarzania Pani/Pana danych osobowych jest art. 6 ust. 1 lit. c   RODO.</w:t>
      </w:r>
    </w:p>
    <w:p w14:paraId="6EC4DBA7" w14:textId="77777777" w:rsidR="00EA1225" w:rsidRDefault="00EA1225" w:rsidP="00EA1225">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Wykonawca zobowiązuje się poinformować w imieniu Zamawiającego wszystkie osoby fizyczne kierowane do realizacji zamówienia oraz osoby prowadzące działalność gospodarczą, które zostaną wskazane jako podwykonawca, a których dane osobowe zawarte są w składanej ofercie lub wniosku, lub jakimkolwiek oświadczeniu, załączniku i dokumencie składanym w postępowaniu o udzielenie zamówienia publicznego, lub na etapie przed podpisaniem umowy, albo na etapie wykonywania umowy w sprawie zamówienia publicznego o:</w:t>
      </w:r>
    </w:p>
    <w:p w14:paraId="112B84B7" w14:textId="77777777" w:rsidR="00EA1225" w:rsidRDefault="00EA1225" w:rsidP="00EA1225">
      <w:pPr>
        <w:pStyle w:val="Standard"/>
        <w:numPr>
          <w:ilvl w:val="0"/>
          <w:numId w:val="47"/>
        </w:numPr>
        <w:spacing w:after="0"/>
        <w:ind w:left="567" w:right="1" w:hanging="283"/>
        <w:jc w:val="both"/>
        <w:rPr>
          <w:rFonts w:asciiTheme="minorHAnsi" w:hAnsiTheme="minorHAnsi" w:cstheme="minorHAnsi"/>
        </w:rPr>
      </w:pPr>
      <w:r>
        <w:rPr>
          <w:rFonts w:asciiTheme="minorHAnsi" w:hAnsiTheme="minorHAnsi" w:cstheme="minorHAnsi"/>
        </w:rPr>
        <w:t>fakcie przekazania danych osobowych Zamawiającemu;</w:t>
      </w:r>
    </w:p>
    <w:p w14:paraId="4D8F1B73" w14:textId="77777777" w:rsidR="00EA1225" w:rsidRDefault="00EA1225" w:rsidP="00EA1225">
      <w:pPr>
        <w:pStyle w:val="Standard"/>
        <w:numPr>
          <w:ilvl w:val="0"/>
          <w:numId w:val="47"/>
        </w:numPr>
        <w:spacing w:after="0"/>
        <w:ind w:left="567" w:right="1" w:hanging="283"/>
        <w:jc w:val="both"/>
        <w:rPr>
          <w:rFonts w:asciiTheme="minorHAnsi" w:hAnsiTheme="minorHAnsi" w:cstheme="minorHAnsi"/>
        </w:rPr>
      </w:pPr>
      <w:r>
        <w:rPr>
          <w:rFonts w:asciiTheme="minorHAnsi" w:hAnsiTheme="minorHAnsi" w:cstheme="minorHAnsi"/>
        </w:rPr>
        <w:t>przetwarzaniu danych osobowych przez Zamawiającego; Na mocy art. 14 RODO, Wykonawca zobowiązuje się wykonać  w imieniu Zamawiającego obowiązek informacyjny wobec osób, o których mowa w ust. 2, przekazując im treść klauzuli informacyjnej, o której mowa w niniejszym uregulowaniu, wskazując jednocześnie tym osobom Wykonawcę jako źródło  pochodzenia danych osobowych, którymi dysponował będzie Zamawiający.</w:t>
      </w:r>
    </w:p>
    <w:p w14:paraId="061CE2BF" w14:textId="77777777" w:rsidR="00EA1225" w:rsidRPr="00225E5A" w:rsidRDefault="00EA1225" w:rsidP="00EA1225">
      <w:pPr>
        <w:numPr>
          <w:ilvl w:val="0"/>
          <w:numId w:val="42"/>
        </w:numPr>
        <w:spacing w:after="73" w:line="266" w:lineRule="auto"/>
        <w:jc w:val="both"/>
        <w:rPr>
          <w:rFonts w:cstheme="minorHAnsi"/>
        </w:rPr>
      </w:pPr>
      <w:r w:rsidRPr="00225E5A">
        <w:rPr>
          <w:rFonts w:cstheme="minorHAnsi"/>
        </w:rPr>
        <w:t xml:space="preserve">Podanie danych jest dobrowolne lecz niezbędne do zawarcia i wykonywania Umowy. </w:t>
      </w:r>
    </w:p>
    <w:p w14:paraId="1D33764E" w14:textId="77777777" w:rsidR="00EA1225" w:rsidRPr="00225E5A" w:rsidRDefault="00EA1225" w:rsidP="00EA1225">
      <w:pPr>
        <w:spacing w:after="21" w:line="254" w:lineRule="auto"/>
        <w:ind w:left="135"/>
        <w:jc w:val="center"/>
        <w:rPr>
          <w:rFonts w:cstheme="minorHAnsi"/>
        </w:rPr>
      </w:pPr>
      <w:r w:rsidRPr="00225E5A">
        <w:rPr>
          <w:rFonts w:cstheme="minorHAnsi"/>
        </w:rPr>
        <w:t xml:space="preserve"> </w:t>
      </w:r>
    </w:p>
    <w:p w14:paraId="5A4E5BA9" w14:textId="77777777" w:rsidR="00EA1225" w:rsidRPr="00225E5A" w:rsidRDefault="00EA1225" w:rsidP="00EA1225">
      <w:pPr>
        <w:spacing w:after="22" w:line="254" w:lineRule="auto"/>
        <w:ind w:left="85" w:right="2" w:hanging="10"/>
        <w:jc w:val="center"/>
        <w:rPr>
          <w:rFonts w:cstheme="minorHAnsi"/>
        </w:rPr>
      </w:pPr>
      <w:r w:rsidRPr="00225E5A">
        <w:rPr>
          <w:rFonts w:cstheme="minorHAnsi"/>
          <w:b/>
        </w:rPr>
        <w:lastRenderedPageBreak/>
        <w:t>§ 12</w:t>
      </w:r>
      <w:r w:rsidRPr="00225E5A">
        <w:rPr>
          <w:rFonts w:cstheme="minorHAnsi"/>
        </w:rPr>
        <w:t xml:space="preserve"> </w:t>
      </w:r>
    </w:p>
    <w:p w14:paraId="0B1F4D9F" w14:textId="77777777" w:rsidR="00EA1225" w:rsidRPr="00225E5A" w:rsidRDefault="00EA1225" w:rsidP="00EA1225">
      <w:pPr>
        <w:numPr>
          <w:ilvl w:val="0"/>
          <w:numId w:val="39"/>
        </w:numPr>
        <w:spacing w:after="15" w:line="266" w:lineRule="auto"/>
        <w:ind w:left="567" w:right="325" w:hanging="425"/>
        <w:jc w:val="both"/>
        <w:rPr>
          <w:rFonts w:cstheme="minorHAnsi"/>
        </w:rPr>
      </w:pPr>
      <w:r w:rsidRPr="00225E5A">
        <w:rPr>
          <w:rFonts w:cstheme="minorHAnsi"/>
        </w:rPr>
        <w:t xml:space="preserve">Strony umowy zobowiązują się do niezwłocznego wzajemnego informowania o każdej zmianie danych w dokumentach rejestracyjnych oraz innych danych wymienionych w umowie,  a mających wpływ na jej ważność. Adresem właściwym dla Zamawiającego jest: </w:t>
      </w:r>
      <w:r>
        <w:rPr>
          <w:rFonts w:cstheme="minorHAnsi"/>
        </w:rPr>
        <w:t>Ośrodek Pomocy Społecznej w Wołominie, Al. Armii Krajowej 34, 05-200 Wołomin.</w:t>
      </w:r>
      <w:r w:rsidRPr="00225E5A">
        <w:rPr>
          <w:rFonts w:cstheme="minorHAnsi"/>
        </w:rPr>
        <w:t xml:space="preserve"> </w:t>
      </w:r>
    </w:p>
    <w:p w14:paraId="4AF17D77" w14:textId="77777777" w:rsidR="00EA1225" w:rsidRDefault="00EA1225" w:rsidP="00EA1225">
      <w:pPr>
        <w:numPr>
          <w:ilvl w:val="0"/>
          <w:numId w:val="39"/>
        </w:numPr>
        <w:spacing w:after="15" w:line="266" w:lineRule="auto"/>
        <w:ind w:left="567" w:right="325" w:hanging="425"/>
        <w:jc w:val="both"/>
        <w:rPr>
          <w:rFonts w:cstheme="minorHAnsi"/>
        </w:rPr>
      </w:pPr>
      <w:r w:rsidRPr="00225E5A">
        <w:rPr>
          <w:rFonts w:cstheme="minorHAnsi"/>
        </w:rPr>
        <w:t xml:space="preserve">Adresem właściwym dla Wykonawcy jest: .....................................................................… </w:t>
      </w:r>
    </w:p>
    <w:p w14:paraId="2D671A9E" w14:textId="77777777" w:rsidR="00EA1225" w:rsidRPr="00225E5A" w:rsidRDefault="00EA1225" w:rsidP="00EA1225">
      <w:pPr>
        <w:numPr>
          <w:ilvl w:val="0"/>
          <w:numId w:val="39"/>
        </w:numPr>
        <w:spacing w:after="15" w:line="266" w:lineRule="auto"/>
        <w:ind w:left="567" w:right="325" w:hanging="425"/>
        <w:jc w:val="both"/>
        <w:rPr>
          <w:rFonts w:cstheme="minorHAnsi"/>
        </w:rPr>
      </w:pPr>
      <w:r w:rsidRPr="00225E5A">
        <w:rPr>
          <w:rFonts w:eastAsia="Arial" w:cstheme="minorHAnsi"/>
        </w:rPr>
        <w:t xml:space="preserve"> </w:t>
      </w:r>
      <w:r w:rsidRPr="00225E5A">
        <w:rPr>
          <w:rFonts w:cstheme="minorHAnsi"/>
        </w:rPr>
        <w:t xml:space="preserve"> W sprawach związanych z realizacją niniejszej umowy: </w:t>
      </w:r>
    </w:p>
    <w:p w14:paraId="6774F7D0" w14:textId="77777777" w:rsidR="00EA1225" w:rsidRPr="00225E5A" w:rsidRDefault="00EA1225" w:rsidP="00EA1225">
      <w:pPr>
        <w:numPr>
          <w:ilvl w:val="1"/>
          <w:numId w:val="39"/>
        </w:numPr>
        <w:spacing w:after="15" w:line="266" w:lineRule="auto"/>
        <w:ind w:left="567" w:hanging="425"/>
        <w:jc w:val="both"/>
        <w:rPr>
          <w:rFonts w:cstheme="minorHAnsi"/>
        </w:rPr>
      </w:pPr>
      <w:r w:rsidRPr="00225E5A">
        <w:rPr>
          <w:rFonts w:cstheme="minorHAnsi"/>
        </w:rPr>
        <w:t xml:space="preserve">Zamawiającego będzie reprezentować:  </w:t>
      </w:r>
      <w:r>
        <w:rPr>
          <w:rFonts w:cstheme="minorHAnsi"/>
        </w:rPr>
        <w:t>……………………………</w:t>
      </w:r>
      <w:r w:rsidRPr="00225E5A">
        <w:rPr>
          <w:rFonts w:cstheme="minorHAnsi"/>
        </w:rPr>
        <w:t xml:space="preserve">, tel. </w:t>
      </w:r>
      <w:r>
        <w:rPr>
          <w:rFonts w:cstheme="minorHAnsi"/>
        </w:rPr>
        <w:t>……………………………..</w:t>
      </w:r>
      <w:r w:rsidRPr="00225E5A">
        <w:rPr>
          <w:rFonts w:cstheme="minorHAnsi"/>
        </w:rPr>
        <w:t xml:space="preserve">, e-mail: </w:t>
      </w:r>
      <w:r>
        <w:rPr>
          <w:rFonts w:cstheme="minorHAnsi"/>
          <w:color w:val="000080"/>
          <w:u w:val="single" w:color="000080"/>
        </w:rPr>
        <w:t>………………………………………</w:t>
      </w:r>
      <w:r w:rsidRPr="00225E5A">
        <w:rPr>
          <w:rFonts w:cstheme="minorHAnsi"/>
        </w:rPr>
        <w:t xml:space="preserve"> </w:t>
      </w:r>
      <w:r>
        <w:rPr>
          <w:rFonts w:cstheme="minorHAnsi"/>
        </w:rPr>
        <w:t>.</w:t>
      </w:r>
    </w:p>
    <w:p w14:paraId="0D53CD4B" w14:textId="77777777" w:rsidR="00EA1225" w:rsidRPr="00225E5A" w:rsidRDefault="00EA1225" w:rsidP="00EA1225">
      <w:pPr>
        <w:numPr>
          <w:ilvl w:val="1"/>
          <w:numId w:val="39"/>
        </w:numPr>
        <w:spacing w:after="15" w:line="266" w:lineRule="auto"/>
        <w:ind w:left="567" w:hanging="425"/>
        <w:jc w:val="both"/>
        <w:rPr>
          <w:rFonts w:cstheme="minorHAnsi"/>
        </w:rPr>
      </w:pPr>
      <w:r w:rsidRPr="00225E5A">
        <w:rPr>
          <w:rFonts w:cstheme="minorHAnsi"/>
        </w:rPr>
        <w:t>Wykonawcę będzie reprezentować:    …..........................</w:t>
      </w:r>
      <w:r>
        <w:rPr>
          <w:rFonts w:cstheme="minorHAnsi"/>
        </w:rPr>
        <w:t>, tel. ………………………., e-mail:……………………………… .</w:t>
      </w:r>
    </w:p>
    <w:p w14:paraId="62F76AD8" w14:textId="77777777" w:rsidR="00EA1225" w:rsidRPr="008E0978" w:rsidRDefault="00EA1225" w:rsidP="00EA1225">
      <w:pPr>
        <w:pStyle w:val="Akapitzlist"/>
        <w:numPr>
          <w:ilvl w:val="0"/>
          <w:numId w:val="39"/>
        </w:numPr>
        <w:ind w:left="567" w:hanging="425"/>
        <w:rPr>
          <w:rFonts w:cstheme="minorHAnsi"/>
        </w:rPr>
      </w:pPr>
      <w:r w:rsidRPr="0061068B">
        <w:rPr>
          <w:rFonts w:cstheme="minorHAnsi"/>
        </w:rPr>
        <w:t xml:space="preserve">Osoby te, mogą zostać zmienione, poprzez pisemne zgłoszenie tego faktu przez Strony. </w:t>
      </w:r>
      <w:r w:rsidRPr="008E0978">
        <w:rPr>
          <w:rFonts w:cstheme="minorHAnsi"/>
        </w:rPr>
        <w:t xml:space="preserve"> </w:t>
      </w:r>
    </w:p>
    <w:p w14:paraId="48CACDF0" w14:textId="77777777" w:rsidR="00EA1225" w:rsidRPr="00225E5A" w:rsidRDefault="00EA1225" w:rsidP="00EA1225">
      <w:pPr>
        <w:spacing w:after="0" w:line="254" w:lineRule="auto"/>
        <w:ind w:left="85" w:right="79" w:hanging="10"/>
        <w:jc w:val="center"/>
        <w:rPr>
          <w:rFonts w:cstheme="minorHAnsi"/>
        </w:rPr>
      </w:pPr>
      <w:r w:rsidRPr="00225E5A">
        <w:rPr>
          <w:rFonts w:cstheme="minorHAnsi"/>
          <w:b/>
        </w:rPr>
        <w:t>§ 13</w:t>
      </w:r>
      <w:r w:rsidRPr="00225E5A">
        <w:rPr>
          <w:rFonts w:cstheme="minorHAnsi"/>
        </w:rPr>
        <w:t xml:space="preserve"> </w:t>
      </w:r>
    </w:p>
    <w:p w14:paraId="274B587D" w14:textId="77777777" w:rsidR="00EA1225" w:rsidRPr="0061068B" w:rsidRDefault="00EA1225" w:rsidP="00EA1225">
      <w:pPr>
        <w:pStyle w:val="Akapitzlist"/>
        <w:numPr>
          <w:ilvl w:val="0"/>
          <w:numId w:val="40"/>
        </w:numPr>
        <w:spacing w:after="0"/>
        <w:rPr>
          <w:rFonts w:cstheme="minorHAnsi"/>
        </w:rPr>
      </w:pPr>
      <w:r w:rsidRPr="0061068B">
        <w:rPr>
          <w:rFonts w:cstheme="minorHAnsi"/>
        </w:rPr>
        <w:t xml:space="preserve">Zamawiający przewiduje możliwość zmiany umowy w przypadku: </w:t>
      </w:r>
    </w:p>
    <w:p w14:paraId="108E8742" w14:textId="77777777" w:rsidR="00EA1225" w:rsidRPr="00225E5A" w:rsidRDefault="00EA1225" w:rsidP="00EA1225">
      <w:pPr>
        <w:numPr>
          <w:ilvl w:val="0"/>
          <w:numId w:val="48"/>
        </w:numPr>
        <w:spacing w:after="0" w:line="266" w:lineRule="auto"/>
        <w:jc w:val="both"/>
        <w:rPr>
          <w:rFonts w:cstheme="minorHAnsi"/>
        </w:rPr>
      </w:pPr>
      <w:r w:rsidRPr="00225E5A">
        <w:rPr>
          <w:rFonts w:cstheme="minorHAnsi"/>
        </w:rPr>
        <w:t xml:space="preserve">wystąpienia zmian powszechnie obowiązujących przepisów prawa w zakresie mającym wpływ na realizację przedmiotu zamówienia – w takim przypadku nastąpi dostosowanie zapisów umowy, stosowanie do wprowadzonego zakresu zmian powszechnie obowiązujących przepisów prawa; </w:t>
      </w:r>
    </w:p>
    <w:p w14:paraId="46E7AC45" w14:textId="77777777" w:rsidR="00EA1225" w:rsidRPr="00225E5A" w:rsidRDefault="00EA1225" w:rsidP="00EA1225">
      <w:pPr>
        <w:numPr>
          <w:ilvl w:val="0"/>
          <w:numId w:val="48"/>
        </w:numPr>
        <w:spacing w:after="0" w:line="266" w:lineRule="auto"/>
        <w:jc w:val="both"/>
        <w:rPr>
          <w:rFonts w:cstheme="minorHAnsi"/>
        </w:rPr>
      </w:pPr>
      <w:r w:rsidRPr="00225E5A">
        <w:rPr>
          <w:rFonts w:cstheme="minorHAnsi"/>
        </w:rPr>
        <w:t xml:space="preserve">zmiany nazwy, siedziby stron umowy, numerów kont bankowych oraz innych danych identyfikacyjnych – w takim przypadku nastąpi uaktualnienie zapisów umowy w drodze aneksu; </w:t>
      </w:r>
    </w:p>
    <w:p w14:paraId="40C89CDF" w14:textId="77777777" w:rsidR="00EA1225" w:rsidRPr="00225E5A" w:rsidRDefault="00EA1225" w:rsidP="00EA1225">
      <w:pPr>
        <w:numPr>
          <w:ilvl w:val="0"/>
          <w:numId w:val="48"/>
        </w:numPr>
        <w:spacing w:after="0" w:line="266" w:lineRule="auto"/>
        <w:jc w:val="both"/>
        <w:rPr>
          <w:rFonts w:cstheme="minorHAnsi"/>
        </w:rPr>
      </w:pPr>
      <w:r w:rsidRPr="00225E5A">
        <w:rPr>
          <w:rFonts w:cstheme="minorHAnsi"/>
        </w:rPr>
        <w:t xml:space="preserve">zmiany osób odpowiedzialnych za kontakty robocze, o których mowa w § 12 ust. 3 niniejszej umowy, w takim przypadku dla ważności zmian wystarczające jest pisemne oświadczenie jednej ze stron. </w:t>
      </w:r>
    </w:p>
    <w:p w14:paraId="6B36EDA0" w14:textId="77777777" w:rsidR="00EA1225" w:rsidRPr="00225E5A" w:rsidRDefault="00EA1225" w:rsidP="00EA1225">
      <w:pPr>
        <w:numPr>
          <w:ilvl w:val="0"/>
          <w:numId w:val="48"/>
        </w:numPr>
        <w:spacing w:after="15" w:line="266" w:lineRule="auto"/>
        <w:jc w:val="both"/>
        <w:rPr>
          <w:rFonts w:cstheme="minorHAnsi"/>
        </w:rPr>
      </w:pPr>
      <w:r w:rsidRPr="00225E5A">
        <w:rPr>
          <w:rFonts w:cstheme="minorHAnsi"/>
        </w:rPr>
        <w:t xml:space="preserve">Zamawiający dopuszcza możliwość zmiany cen jednostkowych brutto w przypadku, jeśli konieczność wprowadzenia zmian umowy wynika z uregulowań prawnych w zakresie ustalania lub zatwierdzania cen za powszechne usługi pocztowe w rozumieniu ustawy Prawo Pocztowe pod warunkiem zatwierdzenia ich przez Prezesa Urzędu Komunikacji Elektronicznej. </w:t>
      </w:r>
    </w:p>
    <w:p w14:paraId="3547126E" w14:textId="77777777" w:rsidR="00EA1225" w:rsidRPr="00225E5A" w:rsidRDefault="00EA1225" w:rsidP="00EA1225">
      <w:pPr>
        <w:numPr>
          <w:ilvl w:val="0"/>
          <w:numId w:val="40"/>
        </w:numPr>
        <w:spacing w:after="15" w:line="266" w:lineRule="auto"/>
        <w:jc w:val="both"/>
        <w:rPr>
          <w:rFonts w:cstheme="minorHAnsi"/>
        </w:rPr>
      </w:pPr>
      <w:r w:rsidRPr="00225E5A">
        <w:rPr>
          <w:rFonts w:cstheme="minorHAnsi"/>
        </w:rPr>
        <w:t xml:space="preserve">Wszelkie zmiany niniejszej umowy wymagają dla swej ważności formy pisemnej pod rygorem nieważności. </w:t>
      </w:r>
    </w:p>
    <w:p w14:paraId="029AD0D2" w14:textId="77777777" w:rsidR="00EA1225" w:rsidRPr="000A58B5" w:rsidRDefault="00EA1225" w:rsidP="00EA1225">
      <w:pPr>
        <w:numPr>
          <w:ilvl w:val="0"/>
          <w:numId w:val="40"/>
        </w:numPr>
        <w:spacing w:after="197" w:line="266" w:lineRule="auto"/>
        <w:jc w:val="both"/>
        <w:rPr>
          <w:rFonts w:cstheme="minorHAnsi"/>
        </w:rPr>
      </w:pPr>
      <w:r w:rsidRPr="00225E5A">
        <w:rPr>
          <w:rFonts w:cstheme="minorHAnsi"/>
        </w:rPr>
        <w:t xml:space="preserve">Zmiany będą dokonywane na piśmie w postaci aneksu do zawartej umowy po uprzednim wyrażeniu zgody na zmianę przez obie strony. </w:t>
      </w:r>
    </w:p>
    <w:p w14:paraId="0849A703" w14:textId="77777777" w:rsidR="00EA1225" w:rsidRPr="00225E5A" w:rsidRDefault="00EA1225" w:rsidP="00EA1225">
      <w:pPr>
        <w:spacing w:after="22" w:line="254" w:lineRule="auto"/>
        <w:ind w:left="85" w:right="2" w:hanging="10"/>
        <w:jc w:val="center"/>
        <w:rPr>
          <w:rFonts w:cstheme="minorHAnsi"/>
        </w:rPr>
      </w:pPr>
      <w:r w:rsidRPr="00225E5A">
        <w:rPr>
          <w:rFonts w:cstheme="minorHAnsi"/>
          <w:b/>
        </w:rPr>
        <w:t>§ 14</w:t>
      </w:r>
      <w:r w:rsidRPr="00225E5A">
        <w:rPr>
          <w:rFonts w:cstheme="minorHAnsi"/>
        </w:rPr>
        <w:t xml:space="preserve"> </w:t>
      </w:r>
    </w:p>
    <w:p w14:paraId="0C98E3B4" w14:textId="77777777" w:rsidR="00EA1225" w:rsidRPr="00225E5A" w:rsidRDefault="00EA1225" w:rsidP="00EA1225">
      <w:pPr>
        <w:numPr>
          <w:ilvl w:val="0"/>
          <w:numId w:val="49"/>
        </w:numPr>
        <w:spacing w:after="15" w:line="266" w:lineRule="auto"/>
        <w:jc w:val="both"/>
        <w:rPr>
          <w:rFonts w:cstheme="minorHAnsi"/>
        </w:rPr>
      </w:pPr>
      <w:r w:rsidRPr="00225E5A">
        <w:rPr>
          <w:rFonts w:cstheme="minorHAnsi"/>
        </w:rPr>
        <w:t xml:space="preserve">W sprawach nieuregulowanych niniejszą umową, jak również za szkody wynikłe z nienależytego wykonania przedmiotu umowy, Wykonawca odpowiadać będzie wobec Zamawiającego w oparciu o przepisy Kodeksu cywilnego. </w:t>
      </w:r>
    </w:p>
    <w:p w14:paraId="6064310B" w14:textId="77777777" w:rsidR="00EA1225" w:rsidRPr="00225E5A" w:rsidRDefault="00EA1225" w:rsidP="00EA1225">
      <w:pPr>
        <w:numPr>
          <w:ilvl w:val="0"/>
          <w:numId w:val="49"/>
        </w:numPr>
        <w:spacing w:after="15" w:line="266" w:lineRule="auto"/>
        <w:jc w:val="both"/>
        <w:rPr>
          <w:rFonts w:cstheme="minorHAnsi"/>
        </w:rPr>
      </w:pPr>
      <w:r w:rsidRPr="00225E5A">
        <w:rPr>
          <w:rFonts w:cstheme="minorHAnsi"/>
        </w:rPr>
        <w:t xml:space="preserve">Ewentualne spory wynikłe przy realizacji niniejszej umowy będą rozpatrywane przez sąd powszechny właściwy miejscowo dla siedziby Zamawiającego. </w:t>
      </w:r>
    </w:p>
    <w:p w14:paraId="7EBA5A92" w14:textId="77777777" w:rsidR="00EA1225" w:rsidRDefault="00EA1225" w:rsidP="00EA1225"/>
    <w:p w14:paraId="266462D5" w14:textId="77777777" w:rsidR="004F7C04" w:rsidRPr="00225E5A" w:rsidRDefault="004F7C04" w:rsidP="004F7C04">
      <w:pPr>
        <w:jc w:val="center"/>
        <w:rPr>
          <w:rFonts w:cstheme="minorHAnsi"/>
          <w:b/>
          <w:bCs/>
        </w:rPr>
      </w:pPr>
    </w:p>
    <w:p w14:paraId="74303A5A" w14:textId="39FD4A62" w:rsidR="004F7C04" w:rsidRDefault="004F7C04" w:rsidP="004F7C04">
      <w:pPr>
        <w:rPr>
          <w:rFonts w:cstheme="minorHAnsi"/>
        </w:rPr>
      </w:pPr>
    </w:p>
    <w:p w14:paraId="451B7568" w14:textId="4973EE86" w:rsidR="00A60245" w:rsidRDefault="00A60245" w:rsidP="004F7C04">
      <w:pPr>
        <w:rPr>
          <w:rFonts w:cstheme="minorHAnsi"/>
        </w:rPr>
      </w:pPr>
    </w:p>
    <w:p w14:paraId="799025C8" w14:textId="77777777" w:rsidR="004F7C04" w:rsidRPr="00225E5A" w:rsidRDefault="004F7C04" w:rsidP="004F7C04">
      <w:pPr>
        <w:spacing w:after="0" w:line="268" w:lineRule="auto"/>
        <w:rPr>
          <w:rFonts w:eastAsia="Arial" w:cstheme="minorHAnsi"/>
        </w:rPr>
      </w:pPr>
    </w:p>
    <w:p w14:paraId="2A0673C0" w14:textId="77777777" w:rsidR="004F7C04" w:rsidRPr="00225E5A" w:rsidRDefault="004F7C04" w:rsidP="004F7C04">
      <w:pPr>
        <w:spacing w:after="0" w:line="268" w:lineRule="auto"/>
        <w:rPr>
          <w:rFonts w:eastAsia="Arial" w:cstheme="minorHAnsi"/>
        </w:rPr>
      </w:pPr>
    </w:p>
    <w:p w14:paraId="54935D99" w14:textId="30C0EF75" w:rsidR="004F7C04" w:rsidRPr="00225E5A" w:rsidRDefault="004F7C04" w:rsidP="004F7C04">
      <w:pPr>
        <w:suppressAutoHyphens/>
        <w:spacing w:after="57" w:line="268" w:lineRule="auto"/>
        <w:rPr>
          <w:rFonts w:eastAsia="Arial" w:cstheme="minorHAnsi"/>
          <w:b/>
        </w:rPr>
      </w:pPr>
      <w:r w:rsidRPr="00B65A0D">
        <w:rPr>
          <w:rFonts w:eastAsia="Arial" w:cstheme="minorHAnsi"/>
          <w:b/>
        </w:rPr>
        <w:t>DS.26.</w:t>
      </w:r>
      <w:r w:rsidR="00B65A0D" w:rsidRPr="00B65A0D">
        <w:rPr>
          <w:rFonts w:eastAsia="Arial" w:cstheme="minorHAnsi"/>
          <w:b/>
        </w:rPr>
        <w:t>1</w:t>
      </w:r>
      <w:r w:rsidRPr="00B65A0D">
        <w:rPr>
          <w:rFonts w:eastAsia="Arial" w:cstheme="minorHAnsi"/>
          <w:b/>
        </w:rPr>
        <w:t>.202</w:t>
      </w:r>
      <w:r w:rsidRPr="00225E5A">
        <w:rPr>
          <w:rFonts w:eastAsia="Arial" w:cstheme="minorHAnsi"/>
          <w:b/>
        </w:rPr>
        <w:t xml:space="preserve"> </w:t>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00A60245">
        <w:rPr>
          <w:rFonts w:eastAsia="Arial" w:cstheme="minorHAnsi"/>
          <w:b/>
        </w:rPr>
        <w:t xml:space="preserve">                         </w:t>
      </w:r>
      <w:r w:rsidRPr="00225E5A">
        <w:rPr>
          <w:rFonts w:eastAsia="Arial" w:cstheme="minorHAnsi"/>
          <w:b/>
        </w:rPr>
        <w:t xml:space="preserve">Załącznik nr </w:t>
      </w:r>
      <w:r w:rsidR="00695D88">
        <w:rPr>
          <w:rFonts w:eastAsia="Arial" w:cstheme="minorHAnsi"/>
          <w:b/>
        </w:rPr>
        <w:t>5</w:t>
      </w:r>
      <w:r w:rsidRPr="00225E5A">
        <w:rPr>
          <w:rFonts w:eastAsia="Arial" w:cstheme="minorHAnsi"/>
          <w:b/>
        </w:rPr>
        <w:t xml:space="preserve"> do SWZ</w:t>
      </w:r>
    </w:p>
    <w:p w14:paraId="347A900C" w14:textId="77777777" w:rsidR="004F7C04" w:rsidRPr="00225E5A" w:rsidRDefault="004F7C04" w:rsidP="004F7C04">
      <w:pPr>
        <w:suppressAutoHyphens/>
        <w:spacing w:after="0" w:line="268" w:lineRule="auto"/>
        <w:jc w:val="center"/>
        <w:rPr>
          <w:rFonts w:eastAsia="Arial" w:cstheme="minorHAnsi"/>
        </w:rPr>
      </w:pPr>
    </w:p>
    <w:p w14:paraId="5CF4F18D" w14:textId="77777777" w:rsidR="004F7C04" w:rsidRPr="00225E5A" w:rsidRDefault="004F7C04" w:rsidP="004F7C04">
      <w:pPr>
        <w:suppressAutoHyphens/>
        <w:spacing w:after="0" w:line="268" w:lineRule="auto"/>
        <w:jc w:val="center"/>
        <w:rPr>
          <w:rFonts w:eastAsia="Arial" w:cstheme="minorHAnsi"/>
          <w:b/>
          <w:color w:val="000000"/>
        </w:rPr>
      </w:pPr>
      <w:r w:rsidRPr="00225E5A">
        <w:rPr>
          <w:rFonts w:eastAsia="Arial" w:cstheme="minorHAnsi"/>
          <w:b/>
          <w:color w:val="000000"/>
        </w:rPr>
        <w:t>Informacja dotycząca ochrony danych osobowych (RODO)</w:t>
      </w:r>
    </w:p>
    <w:p w14:paraId="3BE39C38" w14:textId="77777777" w:rsidR="004F7C04" w:rsidRPr="00225E5A" w:rsidRDefault="004F7C04" w:rsidP="004F7C04">
      <w:pPr>
        <w:suppressAutoHyphens/>
        <w:spacing w:before="100" w:after="0" w:line="268" w:lineRule="auto"/>
        <w:rPr>
          <w:rFonts w:eastAsia="Arial" w:cstheme="minorHAnsi"/>
        </w:rPr>
      </w:pPr>
    </w:p>
    <w:p w14:paraId="1A5B19CA" w14:textId="77777777" w:rsidR="00695D88" w:rsidRPr="00225E5A" w:rsidRDefault="004F7C04" w:rsidP="00695D88">
      <w:pPr>
        <w:spacing w:after="0" w:line="268" w:lineRule="auto"/>
        <w:jc w:val="both"/>
        <w:rPr>
          <w:rFonts w:eastAsia="Arial" w:cstheme="minorHAnsi"/>
          <w:b/>
        </w:rPr>
      </w:pPr>
      <w:r w:rsidRPr="00225E5A">
        <w:rPr>
          <w:rFonts w:eastAsia="Arial" w:cstheme="minorHAnsi"/>
        </w:rPr>
        <w:t xml:space="preserve">Dotyczy postępowania o udzielenie zamówienia publicznego pn.: </w:t>
      </w:r>
      <w:r w:rsidR="00695D88" w:rsidRPr="00225E5A">
        <w:rPr>
          <w:rFonts w:eastAsia="Arial" w:cstheme="minorHAnsi"/>
          <w:b/>
        </w:rPr>
        <w:t>Świadczenie usług pocztowych w obrocie krajowym i zagranicznym w zakresie przyjmowania, przemieszczania i doręczania przesyłek pocztowych oraz zwrotu przesyłek niedoręczonych</w:t>
      </w:r>
    </w:p>
    <w:p w14:paraId="0ADB7607" w14:textId="33F9211E" w:rsidR="004F7C04" w:rsidRPr="00225E5A" w:rsidRDefault="004F7C04" w:rsidP="004F7C04">
      <w:pPr>
        <w:spacing w:after="0" w:line="268" w:lineRule="auto"/>
        <w:jc w:val="both"/>
        <w:rPr>
          <w:rFonts w:eastAsia="Arial" w:cstheme="minorHAnsi"/>
          <w:b/>
          <w:color w:val="000000"/>
        </w:rPr>
      </w:pPr>
    </w:p>
    <w:p w14:paraId="204BAA76" w14:textId="77777777" w:rsidR="004F7C04" w:rsidRPr="00225E5A" w:rsidRDefault="004F7C04" w:rsidP="004F7C04">
      <w:pPr>
        <w:suppressAutoHyphens/>
        <w:spacing w:after="100" w:line="268" w:lineRule="auto"/>
        <w:jc w:val="center"/>
        <w:rPr>
          <w:rFonts w:eastAsia="Arial" w:cstheme="minorHAnsi"/>
          <w:color w:val="212529"/>
          <w:shd w:val="clear" w:color="auto" w:fill="FFFFFF"/>
        </w:rPr>
      </w:pPr>
      <w:r w:rsidRPr="00225E5A">
        <w:rPr>
          <w:rFonts w:eastAsia="Arial" w:cstheme="minorHAnsi"/>
          <w:color w:val="212529"/>
          <w:shd w:val="clear" w:color="auto" w:fill="FFFFFF"/>
        </w:rPr>
        <w:t>Obowiązek informacyjny dla uczestników postępowań o zamówienia publiczne</w:t>
      </w:r>
    </w:p>
    <w:p w14:paraId="11D72206"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1. Informacje dotyczące administratora danych</w:t>
      </w:r>
    </w:p>
    <w:p w14:paraId="0540F9A7"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t>Administratorem Państwa danych osobowych przetwarzanych w związku z prowadzeniem postępowania o udzielenie zamówienia publicznego będzie Ośrodek Pomocy Społecznej w Wołominie. Mogą się Państwo z nami kontaktować w następujący sposób:</w:t>
      </w:r>
    </w:p>
    <w:p w14:paraId="28B63B5C" w14:textId="77777777" w:rsidR="004F7C04" w:rsidRPr="00225E5A" w:rsidRDefault="004F7C04" w:rsidP="008E0978">
      <w:pPr>
        <w:numPr>
          <w:ilvl w:val="0"/>
          <w:numId w:val="13"/>
        </w:numPr>
        <w:tabs>
          <w:tab w:val="left" w:pos="720"/>
        </w:tabs>
        <w:spacing w:after="0" w:line="268" w:lineRule="auto"/>
        <w:ind w:left="426" w:hanging="426"/>
        <w:rPr>
          <w:rFonts w:eastAsia="Arial" w:cstheme="minorHAnsi"/>
          <w:color w:val="000000"/>
          <w:shd w:val="clear" w:color="auto" w:fill="FFFFFF"/>
        </w:rPr>
      </w:pPr>
      <w:r w:rsidRPr="00225E5A">
        <w:rPr>
          <w:rFonts w:eastAsia="Arial" w:cstheme="minorHAnsi"/>
          <w:color w:val="000000"/>
          <w:shd w:val="clear" w:color="auto" w:fill="FFFFFF"/>
        </w:rPr>
        <w:t xml:space="preserve">listownie na adres:    Ośrodek Pomocy Społecznej w Wołominie </w:t>
      </w:r>
    </w:p>
    <w:p w14:paraId="720FFB08" w14:textId="77777777" w:rsidR="004F7C04" w:rsidRPr="00225E5A" w:rsidRDefault="004F7C04" w:rsidP="004F7C04">
      <w:pPr>
        <w:suppressAutoHyphens/>
        <w:spacing w:after="0" w:line="268" w:lineRule="auto"/>
        <w:rPr>
          <w:rFonts w:eastAsia="Arial" w:cstheme="minorHAnsi"/>
          <w:color w:val="000000"/>
          <w:shd w:val="clear" w:color="auto" w:fill="FFFFFF"/>
        </w:rPr>
      </w:pPr>
      <w:r w:rsidRPr="00225E5A">
        <w:rPr>
          <w:rFonts w:eastAsia="Arial" w:cstheme="minorHAnsi"/>
          <w:color w:val="000000"/>
          <w:shd w:val="clear" w:color="auto" w:fill="FFFFFF"/>
        </w:rPr>
        <w:t xml:space="preserve">                                         Al. Armii Krajowej 34, 05-200 Wołomin</w:t>
      </w:r>
    </w:p>
    <w:p w14:paraId="6A1E4E1A" w14:textId="77777777" w:rsidR="004F7C04" w:rsidRPr="00225E5A" w:rsidRDefault="004F7C04" w:rsidP="008E0978">
      <w:pPr>
        <w:numPr>
          <w:ilvl w:val="0"/>
          <w:numId w:val="14"/>
        </w:numPr>
        <w:tabs>
          <w:tab w:val="left" w:pos="720"/>
        </w:tabs>
        <w:spacing w:before="100" w:after="100" w:line="268" w:lineRule="auto"/>
        <w:ind w:left="360" w:hanging="360"/>
        <w:rPr>
          <w:rFonts w:eastAsia="Arial" w:cstheme="minorHAnsi"/>
          <w:color w:val="000000"/>
          <w:shd w:val="clear" w:color="auto" w:fill="FFFFFF"/>
        </w:rPr>
      </w:pPr>
      <w:r w:rsidRPr="00225E5A">
        <w:rPr>
          <w:rFonts w:eastAsia="Arial" w:cstheme="minorHAnsi"/>
          <w:color w:val="000000"/>
          <w:shd w:val="clear" w:color="auto" w:fill="FFFFFF"/>
        </w:rPr>
        <w:t>poprzez e-mail:          ops@ops.wolomin.pl</w:t>
      </w:r>
    </w:p>
    <w:p w14:paraId="27A72060" w14:textId="77777777" w:rsidR="004F7C04" w:rsidRPr="00225E5A" w:rsidRDefault="004F7C04" w:rsidP="008E0978">
      <w:pPr>
        <w:numPr>
          <w:ilvl w:val="0"/>
          <w:numId w:val="14"/>
        </w:numPr>
        <w:tabs>
          <w:tab w:val="left" w:pos="720"/>
        </w:tabs>
        <w:spacing w:before="100" w:after="100" w:line="268" w:lineRule="auto"/>
        <w:ind w:left="360" w:hanging="360"/>
        <w:rPr>
          <w:rFonts w:eastAsia="Arial" w:cstheme="minorHAnsi"/>
          <w:color w:val="000000"/>
          <w:shd w:val="clear" w:color="auto" w:fill="FFFFFF"/>
        </w:rPr>
      </w:pPr>
      <w:r w:rsidRPr="00225E5A">
        <w:rPr>
          <w:rFonts w:eastAsia="Arial" w:cstheme="minorHAnsi"/>
          <w:color w:val="000000"/>
          <w:shd w:val="clear" w:color="auto" w:fill="FFFFFF"/>
        </w:rPr>
        <w:t>telefonicznie:              (22) 7872701</w:t>
      </w:r>
    </w:p>
    <w:p w14:paraId="5191D00D"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2. Inspektor ochrony danych</w:t>
      </w:r>
    </w:p>
    <w:p w14:paraId="61E76002"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t>Wyznaczyliśmy inspektora ochrony danych. Jest to osoba, z którą mogą się Państwo kontaktować we wszystkich sprawach dotyczących przetwarzania danych osobowych oraz korzystania z praw związanych z przetwarzaniem danych. Z inspektorem  ochrony danych mogą się Państwo kontaktować w następujący sposób:</w:t>
      </w:r>
    </w:p>
    <w:p w14:paraId="045B0C0A" w14:textId="77777777" w:rsidR="004F7C04" w:rsidRPr="00225E5A" w:rsidRDefault="004F7C04" w:rsidP="008E0978">
      <w:pPr>
        <w:numPr>
          <w:ilvl w:val="0"/>
          <w:numId w:val="15"/>
        </w:numPr>
        <w:tabs>
          <w:tab w:val="left" w:pos="720"/>
        </w:tabs>
        <w:spacing w:after="0" w:line="268" w:lineRule="auto"/>
        <w:ind w:left="1440" w:hanging="360"/>
        <w:rPr>
          <w:rFonts w:eastAsia="Arial" w:cstheme="minorHAnsi"/>
          <w:color w:val="000000"/>
          <w:shd w:val="clear" w:color="auto" w:fill="FFFFFF"/>
        </w:rPr>
      </w:pPr>
      <w:r w:rsidRPr="00225E5A">
        <w:rPr>
          <w:rFonts w:eastAsia="Arial" w:cstheme="minorHAnsi"/>
          <w:color w:val="000000"/>
          <w:shd w:val="clear" w:color="auto" w:fill="FFFFFF"/>
        </w:rPr>
        <w:t xml:space="preserve">listownie na adres:  Ośrodek Pomocy Społecznej w Wołominie </w:t>
      </w:r>
    </w:p>
    <w:p w14:paraId="33E990E8" w14:textId="77777777" w:rsidR="004F7C04" w:rsidRPr="00225E5A" w:rsidRDefault="004F7C04" w:rsidP="004F7C04">
      <w:pPr>
        <w:suppressAutoHyphens/>
        <w:spacing w:after="0" w:line="268" w:lineRule="auto"/>
        <w:ind w:left="2136" w:firstLine="696"/>
        <w:rPr>
          <w:rFonts w:eastAsia="Arial" w:cstheme="minorHAnsi"/>
          <w:color w:val="000000"/>
          <w:shd w:val="clear" w:color="auto" w:fill="FFFFFF"/>
        </w:rPr>
      </w:pPr>
      <w:r w:rsidRPr="00225E5A">
        <w:rPr>
          <w:rFonts w:eastAsia="Arial" w:cstheme="minorHAnsi"/>
          <w:color w:val="000000"/>
          <w:shd w:val="clear" w:color="auto" w:fill="FFFFFF"/>
        </w:rPr>
        <w:t xml:space="preserve">         Al. Armii Krajowej 34, 05-200 Wołomin</w:t>
      </w:r>
    </w:p>
    <w:p w14:paraId="2268F3BE" w14:textId="77777777" w:rsidR="004F7C04" w:rsidRPr="00225E5A" w:rsidRDefault="004F7C04" w:rsidP="008E0978">
      <w:pPr>
        <w:numPr>
          <w:ilvl w:val="0"/>
          <w:numId w:val="16"/>
        </w:numPr>
        <w:tabs>
          <w:tab w:val="left" w:pos="720"/>
        </w:tabs>
        <w:spacing w:before="100" w:after="100" w:line="268" w:lineRule="auto"/>
        <w:ind w:left="1418" w:hanging="360"/>
        <w:rPr>
          <w:rFonts w:eastAsia="Arial" w:cstheme="minorHAnsi"/>
          <w:color w:val="000000"/>
          <w:shd w:val="clear" w:color="auto" w:fill="FFFFFF"/>
        </w:rPr>
      </w:pPr>
      <w:r w:rsidRPr="00225E5A">
        <w:rPr>
          <w:rFonts w:eastAsia="Arial" w:cstheme="minorHAnsi"/>
          <w:color w:val="000000"/>
          <w:shd w:val="clear" w:color="auto" w:fill="FFFFFF"/>
        </w:rPr>
        <w:t>poprzez e-mail:        iod@ops.wolomin.pl</w:t>
      </w:r>
    </w:p>
    <w:p w14:paraId="2F5B833C" w14:textId="77777777" w:rsidR="004F7C04" w:rsidRPr="00225E5A" w:rsidRDefault="004F7C04" w:rsidP="008E0978">
      <w:pPr>
        <w:numPr>
          <w:ilvl w:val="0"/>
          <w:numId w:val="16"/>
        </w:numPr>
        <w:tabs>
          <w:tab w:val="left" w:pos="720"/>
        </w:tabs>
        <w:spacing w:before="100" w:after="100" w:line="268" w:lineRule="auto"/>
        <w:ind w:left="1418" w:hanging="425"/>
        <w:rPr>
          <w:rFonts w:eastAsia="Arial" w:cstheme="minorHAnsi"/>
          <w:color w:val="000000"/>
          <w:shd w:val="clear" w:color="auto" w:fill="FFFFFF"/>
        </w:rPr>
      </w:pPr>
      <w:r w:rsidRPr="00225E5A">
        <w:rPr>
          <w:rFonts w:eastAsia="Arial" w:cstheme="minorHAnsi"/>
          <w:color w:val="000000"/>
          <w:shd w:val="clear" w:color="auto" w:fill="FFFFFF"/>
        </w:rPr>
        <w:t>telefonicznie:           (22) 7872701</w:t>
      </w:r>
    </w:p>
    <w:p w14:paraId="64C66C03"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3. Cel przetwarzania Państwa danych oraz podstawy prawne</w:t>
      </w:r>
    </w:p>
    <w:p w14:paraId="2B2A996A"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t xml:space="preserve">Państwa dane będą przetwarzane w celu związanym z postępowaniem o udzielenie zamówienia publicznego. Podstawa prawną ich przetwarzania jest </w:t>
      </w:r>
      <w:r w:rsidRPr="00225E5A">
        <w:rPr>
          <w:rFonts w:eastAsia="Arial" w:cstheme="minorHAnsi"/>
          <w:shd w:val="clear" w:color="auto" w:fill="FFFFFF"/>
        </w:rPr>
        <w:t>art. 6 ust. 1 lit. c RODO w celu związanym z postępowaniem o udzielenie zamówienia publicznego</w:t>
      </w:r>
      <w:r w:rsidRPr="00225E5A">
        <w:rPr>
          <w:rFonts w:eastAsia="Arial" w:cstheme="minorHAnsi"/>
          <w:color w:val="212529"/>
          <w:shd w:val="clear" w:color="auto" w:fill="FFFFFF"/>
        </w:rPr>
        <w:t xml:space="preserve"> oraz następujące przepisy prawa:</w:t>
      </w:r>
    </w:p>
    <w:p w14:paraId="1C4C47AF" w14:textId="77777777" w:rsidR="004F7C04" w:rsidRPr="00225E5A" w:rsidRDefault="004F7C04" w:rsidP="008E0978">
      <w:pPr>
        <w:numPr>
          <w:ilvl w:val="0"/>
          <w:numId w:val="17"/>
        </w:numPr>
        <w:tabs>
          <w:tab w:val="left" w:pos="720"/>
        </w:tabs>
        <w:spacing w:before="100" w:after="100" w:line="268" w:lineRule="auto"/>
        <w:ind w:left="360" w:hanging="360"/>
        <w:jc w:val="both"/>
        <w:rPr>
          <w:rFonts w:eastAsia="Arial" w:cstheme="minorHAnsi"/>
          <w:color w:val="000000" w:themeColor="text1"/>
          <w:shd w:val="clear" w:color="auto" w:fill="FFFFFF"/>
        </w:rPr>
      </w:pPr>
      <w:r w:rsidRPr="00225E5A">
        <w:rPr>
          <w:rFonts w:eastAsia="Arial" w:cstheme="minorHAnsi"/>
          <w:color w:val="000000" w:themeColor="text1"/>
          <w:shd w:val="clear" w:color="auto" w:fill="FFFFFF"/>
        </w:rPr>
        <w:t>ustawa z dnia 11 września 2019 roku Prawo zamówień  publicznych (</w:t>
      </w:r>
      <w:proofErr w:type="spellStart"/>
      <w:r w:rsidRPr="00225E5A">
        <w:rPr>
          <w:rFonts w:eastAsia="Arial" w:cstheme="minorHAnsi"/>
          <w:color w:val="000000" w:themeColor="text1"/>
          <w:shd w:val="clear" w:color="auto" w:fill="FFFFFF"/>
        </w:rPr>
        <w:t>t.j</w:t>
      </w:r>
      <w:proofErr w:type="spellEnd"/>
      <w:r w:rsidRPr="00225E5A">
        <w:rPr>
          <w:rFonts w:eastAsia="Arial" w:cstheme="minorHAnsi"/>
          <w:color w:val="000000" w:themeColor="text1"/>
          <w:shd w:val="clear" w:color="auto" w:fill="FFFFFF"/>
        </w:rPr>
        <w:t xml:space="preserve">. Dz. U. z 2021r. poz. 1129 z </w:t>
      </w:r>
      <w:proofErr w:type="spellStart"/>
      <w:r w:rsidRPr="00225E5A">
        <w:rPr>
          <w:rFonts w:eastAsia="Arial" w:cstheme="minorHAnsi"/>
          <w:color w:val="000000" w:themeColor="text1"/>
          <w:shd w:val="clear" w:color="auto" w:fill="FFFFFF"/>
        </w:rPr>
        <w:t>późn</w:t>
      </w:r>
      <w:proofErr w:type="spellEnd"/>
      <w:r w:rsidRPr="00225E5A">
        <w:rPr>
          <w:rFonts w:eastAsia="Arial" w:cstheme="minorHAnsi"/>
          <w:color w:val="000000" w:themeColor="text1"/>
          <w:shd w:val="clear" w:color="auto" w:fill="FFFFFF"/>
        </w:rPr>
        <w:t>. zm.),</w:t>
      </w:r>
    </w:p>
    <w:p w14:paraId="3566C5B0" w14:textId="77777777" w:rsidR="004F7C04" w:rsidRPr="00225E5A" w:rsidRDefault="004F7C04" w:rsidP="008E0978">
      <w:pPr>
        <w:numPr>
          <w:ilvl w:val="0"/>
          <w:numId w:val="17"/>
        </w:numPr>
        <w:tabs>
          <w:tab w:val="left" w:pos="720"/>
        </w:tabs>
        <w:spacing w:before="100" w:after="100" w:line="268" w:lineRule="auto"/>
        <w:ind w:left="360" w:hanging="360"/>
        <w:jc w:val="both"/>
        <w:rPr>
          <w:rFonts w:eastAsia="Arial" w:cstheme="minorHAnsi"/>
          <w:color w:val="000000" w:themeColor="text1"/>
          <w:shd w:val="clear" w:color="auto" w:fill="FFFFFF"/>
        </w:rPr>
      </w:pPr>
      <w:r w:rsidRPr="00225E5A">
        <w:rPr>
          <w:rFonts w:eastAsia="Arial" w:cstheme="minorHAnsi"/>
          <w:color w:val="000000" w:themeColor="text1"/>
          <w:shd w:val="clear" w:color="auto" w:fill="FFFFFF"/>
        </w:rPr>
        <w:t>rozporządzenie Ministra Rozwoju, Pracy i Technologii z dnia 23 grudnia 2020 r. w sprawie podmiotowych środków dowodowych oraz innych dokumentów lub oświadczeń, jakich może żądać zamawiający od wykonawcy (Dz.U. z 2020 r., poz. 2415)</w:t>
      </w:r>
    </w:p>
    <w:p w14:paraId="42BAC4DB" w14:textId="77777777" w:rsidR="004F7C04" w:rsidRPr="00225E5A" w:rsidRDefault="004F7C04" w:rsidP="008E0978">
      <w:pPr>
        <w:numPr>
          <w:ilvl w:val="0"/>
          <w:numId w:val="17"/>
        </w:numPr>
        <w:tabs>
          <w:tab w:val="left" w:pos="720"/>
        </w:tabs>
        <w:spacing w:before="100" w:after="100" w:line="268" w:lineRule="auto"/>
        <w:ind w:left="360" w:hanging="360"/>
        <w:jc w:val="both"/>
        <w:rPr>
          <w:rFonts w:eastAsia="Arial" w:cstheme="minorHAnsi"/>
          <w:color w:val="000000"/>
          <w:shd w:val="clear" w:color="auto" w:fill="FFFFFF"/>
        </w:rPr>
      </w:pPr>
      <w:r w:rsidRPr="00225E5A">
        <w:rPr>
          <w:rFonts w:eastAsia="Arial" w:cstheme="minorHAnsi"/>
          <w:color w:val="000000"/>
          <w:shd w:val="clear" w:color="auto" w:fill="FFFFFF"/>
        </w:rPr>
        <w:t>ustawa z dnia 14 lipca 1983r. o narodowym zasobie archiwalnym i archiwach (</w:t>
      </w:r>
      <w:proofErr w:type="spellStart"/>
      <w:r w:rsidRPr="00225E5A">
        <w:rPr>
          <w:rFonts w:eastAsia="Arial" w:cstheme="minorHAnsi"/>
          <w:color w:val="000000"/>
          <w:shd w:val="clear" w:color="auto" w:fill="FFFFFF"/>
        </w:rPr>
        <w:t>t.j</w:t>
      </w:r>
      <w:proofErr w:type="spellEnd"/>
      <w:r w:rsidRPr="00225E5A">
        <w:rPr>
          <w:rFonts w:eastAsia="Arial" w:cstheme="minorHAnsi"/>
          <w:color w:val="000000"/>
          <w:shd w:val="clear" w:color="auto" w:fill="FFFFFF"/>
        </w:rPr>
        <w:t xml:space="preserve">. Dz.U. 2020 r. poz. 164 z </w:t>
      </w:r>
      <w:proofErr w:type="spellStart"/>
      <w:r w:rsidRPr="00225E5A">
        <w:rPr>
          <w:rFonts w:eastAsia="Arial" w:cstheme="minorHAnsi"/>
          <w:color w:val="000000"/>
          <w:shd w:val="clear" w:color="auto" w:fill="FFFFFF"/>
        </w:rPr>
        <w:t>późn</w:t>
      </w:r>
      <w:proofErr w:type="spellEnd"/>
      <w:r w:rsidRPr="00225E5A">
        <w:rPr>
          <w:rFonts w:eastAsia="Arial" w:cstheme="minorHAnsi"/>
          <w:color w:val="000000"/>
          <w:shd w:val="clear" w:color="auto" w:fill="FFFFFF"/>
        </w:rPr>
        <w:t>. zm.).</w:t>
      </w:r>
    </w:p>
    <w:p w14:paraId="121EF02F"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4. Okres przechowywania danych</w:t>
      </w:r>
    </w:p>
    <w:p w14:paraId="47F100C2"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lastRenderedPageBreak/>
        <w:t>Państwa dane pozyskane w związku z postępowaniem o udzielenie zamówienia publicznego przetwarzane będą przez okres 5 lat: od dnia zakończenia postępowania o udzielenie zamówienia.</w:t>
      </w:r>
    </w:p>
    <w:p w14:paraId="03B6E979"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5. Komu przekazujemy Państwa dane?</w:t>
      </w:r>
    </w:p>
    <w:p w14:paraId="1B277604" w14:textId="77777777" w:rsidR="004F7C04" w:rsidRPr="00225E5A" w:rsidRDefault="004F7C04" w:rsidP="008E0978">
      <w:pPr>
        <w:numPr>
          <w:ilvl w:val="0"/>
          <w:numId w:val="18"/>
        </w:numPr>
        <w:tabs>
          <w:tab w:val="left" w:pos="720"/>
        </w:tabs>
        <w:spacing w:before="100" w:after="100" w:line="268" w:lineRule="auto"/>
        <w:ind w:left="1440" w:hanging="360"/>
        <w:jc w:val="both"/>
        <w:rPr>
          <w:rFonts w:eastAsia="Arial" w:cstheme="minorHAnsi"/>
          <w:color w:val="000000"/>
          <w:shd w:val="clear" w:color="auto" w:fill="FFFFFF"/>
        </w:rPr>
      </w:pPr>
      <w:r w:rsidRPr="00225E5A">
        <w:rPr>
          <w:rFonts w:eastAsia="Arial" w:cstheme="minorHAnsi"/>
          <w:color w:val="000000"/>
          <w:shd w:val="clear" w:color="auto" w:fill="FFFFFF"/>
        </w:rPr>
        <w:t>Państwa dane pozyskane w związku z postępowaniem o udzielenie zamówienia publicznego przekazywane będą wszystkim zainteresowanym podmiotom i osobom, gdyż co do zasady postępowanie o udzielenie zamówienia publicznego jest jawne. </w:t>
      </w:r>
    </w:p>
    <w:p w14:paraId="53E72DA0" w14:textId="77777777" w:rsidR="004F7C04" w:rsidRPr="00225E5A" w:rsidRDefault="004F7C04" w:rsidP="008E0978">
      <w:pPr>
        <w:numPr>
          <w:ilvl w:val="0"/>
          <w:numId w:val="18"/>
        </w:numPr>
        <w:tabs>
          <w:tab w:val="left" w:pos="720"/>
        </w:tabs>
        <w:spacing w:before="100" w:after="100" w:line="268" w:lineRule="auto"/>
        <w:ind w:left="1440" w:hanging="360"/>
        <w:jc w:val="both"/>
        <w:rPr>
          <w:rFonts w:eastAsia="Arial" w:cstheme="minorHAnsi"/>
          <w:color w:val="000000" w:themeColor="text1"/>
          <w:shd w:val="clear" w:color="auto" w:fill="FFFFFF"/>
        </w:rPr>
      </w:pPr>
      <w:r w:rsidRPr="00225E5A">
        <w:rPr>
          <w:rFonts w:eastAsia="Arial" w:cstheme="minorHAnsi"/>
          <w:color w:val="000000"/>
          <w:shd w:val="clear" w:color="auto" w:fill="FFFFFF"/>
        </w:rPr>
        <w:t xml:space="preserve">Ograniczenie dostępu do Państwa danych o których mowa wyżej może wystąpić jedynie w  szczególnych przypadkach jeśli jest to uzasadnione ochroną prywatności zgodnie </w:t>
      </w:r>
      <w:r w:rsidRPr="00225E5A">
        <w:rPr>
          <w:rFonts w:eastAsia="Arial" w:cstheme="minorHAnsi"/>
          <w:color w:val="000000" w:themeColor="text1"/>
          <w:shd w:val="clear" w:color="auto" w:fill="FFFFFF"/>
        </w:rPr>
        <w:t>z art. 18 ust 5 pkt 1 i 2 ustawy z dnia 11 września 2019 r. Prawo zamówień publicznych (</w:t>
      </w:r>
      <w:proofErr w:type="spellStart"/>
      <w:r w:rsidRPr="00225E5A">
        <w:rPr>
          <w:rFonts w:eastAsia="Arial" w:cstheme="minorHAnsi"/>
          <w:color w:val="000000" w:themeColor="text1"/>
          <w:shd w:val="clear" w:color="auto" w:fill="FFFFFF"/>
        </w:rPr>
        <w:t>t.j</w:t>
      </w:r>
      <w:proofErr w:type="spellEnd"/>
      <w:r w:rsidRPr="00225E5A">
        <w:rPr>
          <w:rFonts w:eastAsia="Arial" w:cstheme="minorHAnsi"/>
          <w:color w:val="000000" w:themeColor="text1"/>
          <w:shd w:val="clear" w:color="auto" w:fill="FFFFFF"/>
        </w:rPr>
        <w:t xml:space="preserve">. Dz. U 2021 poz. 1129 z </w:t>
      </w:r>
      <w:proofErr w:type="spellStart"/>
      <w:r w:rsidRPr="00225E5A">
        <w:rPr>
          <w:rFonts w:eastAsia="Arial" w:cstheme="minorHAnsi"/>
          <w:color w:val="000000" w:themeColor="text1"/>
          <w:shd w:val="clear" w:color="auto" w:fill="FFFFFF"/>
        </w:rPr>
        <w:t>późn</w:t>
      </w:r>
      <w:proofErr w:type="spellEnd"/>
      <w:r w:rsidRPr="00225E5A">
        <w:rPr>
          <w:rFonts w:eastAsia="Arial" w:cstheme="minorHAnsi"/>
          <w:color w:val="000000" w:themeColor="text1"/>
          <w:shd w:val="clear" w:color="auto" w:fill="FFFFFF"/>
        </w:rPr>
        <w:t>. zm.) </w:t>
      </w:r>
    </w:p>
    <w:p w14:paraId="66CE397A" w14:textId="77777777" w:rsidR="004F7C04" w:rsidRPr="00225E5A" w:rsidRDefault="004F7C04" w:rsidP="004F7C04">
      <w:pPr>
        <w:suppressAutoHyphens/>
        <w:spacing w:before="100"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6. Przekazywanie danych poza Europejski Obszar Gospodarczy</w:t>
      </w:r>
    </w:p>
    <w:p w14:paraId="107FDBCF"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color w:val="212529"/>
          <w:shd w:val="clear" w:color="auto" w:fill="FFFFFF"/>
        </w:rPr>
        <w:t>W związku z jawnością postępowania o udzielenie zamówienia publicznego Państwa dane  mogą być przekazywane do państw z poza EOG.</w:t>
      </w:r>
    </w:p>
    <w:p w14:paraId="1420498D"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b/>
          <w:color w:val="212529"/>
          <w:shd w:val="clear" w:color="auto" w:fill="FFFFFF"/>
        </w:rPr>
        <w:t>7. Przysługujące Państwu uprawnienia związane z przetwarzaniem danych osobowych</w:t>
      </w:r>
    </w:p>
    <w:p w14:paraId="35B2664A"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t>W odniesieniu do danych pozyskanych w związku z prowadzonym postępowaniem o udzielenie zamówienia publicznego przysługują Państwu następujące uprawnienia:</w:t>
      </w:r>
    </w:p>
    <w:p w14:paraId="180AE3FA"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000000"/>
          <w:shd w:val="clear" w:color="auto" w:fill="FFFFFF"/>
        </w:rPr>
      </w:pPr>
      <w:r w:rsidRPr="00225E5A">
        <w:rPr>
          <w:rFonts w:eastAsia="Arial" w:cstheme="minorHAnsi"/>
          <w:color w:val="000000"/>
          <w:shd w:val="clear" w:color="auto" w:fill="FFFFFF"/>
        </w:rPr>
        <w:t>prawo dostępu do swoich danych oraz otrzymania ich kopii;</w:t>
      </w:r>
    </w:p>
    <w:p w14:paraId="74D89F0C"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000000"/>
          <w:shd w:val="clear" w:color="auto" w:fill="FFFFFF"/>
        </w:rPr>
      </w:pPr>
      <w:r w:rsidRPr="00225E5A">
        <w:rPr>
          <w:rFonts w:eastAsia="Arial" w:cstheme="minorHAnsi"/>
          <w:color w:val="000000"/>
          <w:shd w:val="clear" w:color="auto" w:fill="FFFFFF"/>
        </w:rPr>
        <w:t>prawo do sprostowania (poprawiania) swoich danych;</w:t>
      </w:r>
    </w:p>
    <w:p w14:paraId="355A7629"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000000"/>
          <w:shd w:val="clear" w:color="auto" w:fill="FFFFFF"/>
        </w:rPr>
      </w:pPr>
      <w:r w:rsidRPr="00225E5A">
        <w:rPr>
          <w:rFonts w:eastAsia="Arial" w:cstheme="minorHAnsi"/>
          <w:color w:val="000000"/>
          <w:shd w:val="clear" w:color="auto" w:fill="FFFFFF"/>
        </w:rPr>
        <w:t>prawo do usunięcia danych osobowych, w sytuacji, gdy przetwarzanie danych nie następuje w celu wywiązania się z obowiązku wynikającego z przepisu prawa lub w ramach sprawowania władzy publicznej; </w:t>
      </w:r>
    </w:p>
    <w:p w14:paraId="6A73E4D3"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000000"/>
          <w:shd w:val="clear" w:color="auto" w:fill="FFFFFF"/>
        </w:rPr>
      </w:pPr>
      <w:r w:rsidRPr="00225E5A">
        <w:rPr>
          <w:rFonts w:eastAsia="Arial" w:cstheme="minorHAnsi"/>
          <w:color w:val="000000"/>
          <w:shd w:val="clear" w:color="auto" w:fill="FFFFFF"/>
        </w:rPr>
        <w:t>prawo do ograniczenia przetwarzania danych, przy czym przepisy odrębne mogą wyłączyć możliwość skorzystania z tego prawa,</w:t>
      </w:r>
    </w:p>
    <w:p w14:paraId="7B1E5C00"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212529"/>
          <w:shd w:val="clear" w:color="auto" w:fill="FFFFFF"/>
        </w:rPr>
      </w:pPr>
      <w:r w:rsidRPr="00225E5A">
        <w:rPr>
          <w:rFonts w:eastAsia="Arial" w:cstheme="minorHAnsi"/>
          <w:color w:val="000000"/>
          <w:shd w:val="clear" w:color="auto" w:fill="FFFFFF"/>
        </w:rPr>
        <w:t xml:space="preserve">prawo do wniesienia skargi do Prezesa Urzędu Ochrony Danych Osobowych ul. Stawki 2, 00-193 Warszawa </w:t>
      </w:r>
    </w:p>
    <w:p w14:paraId="56BC54AC" w14:textId="77777777" w:rsidR="004F7C04" w:rsidRPr="00225E5A" w:rsidRDefault="004F7C04" w:rsidP="004F7C04">
      <w:pPr>
        <w:suppressAutoHyphens/>
        <w:spacing w:before="100" w:after="100" w:line="268" w:lineRule="auto"/>
        <w:jc w:val="both"/>
        <w:rPr>
          <w:rFonts w:eastAsia="Arial" w:cstheme="minorHAnsi"/>
          <w:color w:val="212529"/>
          <w:shd w:val="clear" w:color="auto" w:fill="FFFFFF"/>
        </w:rPr>
      </w:pPr>
      <w:r w:rsidRPr="00225E5A">
        <w:rPr>
          <w:rFonts w:eastAsia="Arial" w:cstheme="minorHAnsi"/>
          <w:b/>
          <w:color w:val="212529"/>
          <w:shd w:val="clear" w:color="auto" w:fill="FFFFFF"/>
        </w:rPr>
        <w:t>8. Obowiązek podania danych</w:t>
      </w:r>
    </w:p>
    <w:p w14:paraId="12094140" w14:textId="77777777" w:rsidR="004F7C04" w:rsidRPr="00225E5A" w:rsidRDefault="004F7C04" w:rsidP="008E0978">
      <w:pPr>
        <w:numPr>
          <w:ilvl w:val="0"/>
          <w:numId w:val="17"/>
        </w:numPr>
        <w:tabs>
          <w:tab w:val="left" w:pos="720"/>
        </w:tabs>
        <w:spacing w:before="100" w:after="100" w:line="268" w:lineRule="auto"/>
        <w:ind w:left="360" w:hanging="360"/>
        <w:jc w:val="both"/>
        <w:rPr>
          <w:rFonts w:eastAsia="Arial" w:cstheme="minorHAnsi"/>
        </w:rPr>
      </w:pPr>
      <w:r w:rsidRPr="00225E5A">
        <w:rPr>
          <w:rFonts w:eastAsia="Arial" w:cstheme="minorHAnsi"/>
          <w:color w:val="212529"/>
          <w:shd w:val="clear" w:color="auto" w:fill="FFFFFF"/>
        </w:rPr>
        <w:t>Podanie danych osobowych w związku udziałem w postępowaniu o zamówienia publiczne nie jest obowiązkowe, ale może być warunkiem niezbędnym do wzięcia w nim udziału. Wynika to stąd, że w zależności od przedmiotu zamówienia, zamawiający może żądać ich podania na podstawie przepisów ustawy Prawo zamówień publicznych (</w:t>
      </w:r>
      <w:proofErr w:type="spellStart"/>
      <w:r w:rsidRPr="00225E5A">
        <w:rPr>
          <w:rFonts w:eastAsia="Arial" w:cstheme="minorHAnsi"/>
          <w:color w:val="212529"/>
          <w:shd w:val="clear" w:color="auto" w:fill="FFFFFF"/>
        </w:rPr>
        <w:t>t.j</w:t>
      </w:r>
      <w:proofErr w:type="spellEnd"/>
      <w:r w:rsidRPr="00225E5A">
        <w:rPr>
          <w:rFonts w:eastAsia="Arial" w:cstheme="minorHAnsi"/>
          <w:color w:val="212529"/>
          <w:shd w:val="clear" w:color="auto" w:fill="FFFFFF"/>
        </w:rPr>
        <w:t xml:space="preserve">. Dz. U. z 2021r., poz. 1129 z </w:t>
      </w:r>
      <w:proofErr w:type="spellStart"/>
      <w:r w:rsidRPr="00225E5A">
        <w:rPr>
          <w:rFonts w:eastAsia="Arial" w:cstheme="minorHAnsi"/>
          <w:color w:val="212529"/>
          <w:shd w:val="clear" w:color="auto" w:fill="FFFFFF"/>
        </w:rPr>
        <w:t>późn</w:t>
      </w:r>
      <w:proofErr w:type="spellEnd"/>
      <w:r w:rsidRPr="00225E5A">
        <w:rPr>
          <w:rFonts w:eastAsia="Arial" w:cstheme="minorHAnsi"/>
          <w:color w:val="212529"/>
          <w:shd w:val="clear" w:color="auto" w:fill="FFFFFF"/>
        </w:rPr>
        <w:t xml:space="preserve">. zm.) oraz wydanych do niej przepisów wykonawczych, </w:t>
      </w:r>
      <w:r w:rsidRPr="00225E5A">
        <w:rPr>
          <w:rFonts w:eastAsia="Arial" w:cstheme="minorHAnsi"/>
          <w:color w:val="000000" w:themeColor="text1"/>
          <w:shd w:val="clear" w:color="auto" w:fill="FFFFFF"/>
        </w:rPr>
        <w:t>a w szczególności na podstawie rozporządzenie Ministra Rozwoju, Pracy i Technologii z dnia 23 grudnia 2020 r. w sprawie podmiotowych środków dowodowych oraz innych dokumentów lub oświadczeń, jakich może żądać zamawiający od wykonawcy (Dz.U. z 2020 r., poz. 2415)</w:t>
      </w:r>
      <w:bookmarkEnd w:id="5"/>
    </w:p>
    <w:p w14:paraId="02685054" w14:textId="77777777" w:rsidR="00562481" w:rsidRPr="00225E5A" w:rsidRDefault="00562481">
      <w:pPr>
        <w:rPr>
          <w:rFonts w:cstheme="minorHAnsi"/>
        </w:rPr>
      </w:pPr>
    </w:p>
    <w:sectPr w:rsidR="00562481" w:rsidRPr="00225E5A">
      <w:headerReference w:type="even" r:id="rId41"/>
      <w:headerReference w:type="default" r:id="rId42"/>
      <w:footerReference w:type="even" r:id="rId43"/>
      <w:footerReference w:type="default" r:id="rId44"/>
      <w:headerReference w:type="first" r:id="rId45"/>
      <w:footerReference w:type="first" r:id="rId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89FDB" w14:textId="77777777" w:rsidR="0013336A" w:rsidRDefault="0013336A" w:rsidP="0013336A">
      <w:pPr>
        <w:spacing w:after="0" w:line="240" w:lineRule="auto"/>
      </w:pPr>
      <w:r>
        <w:separator/>
      </w:r>
    </w:p>
  </w:endnote>
  <w:endnote w:type="continuationSeparator" w:id="0">
    <w:p w14:paraId="6DEDAE69" w14:textId="77777777" w:rsidR="0013336A" w:rsidRDefault="0013336A" w:rsidP="00133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F">
    <w:altName w:val="Calibri"/>
    <w:charset w:val="00"/>
    <w:family w:val="auto"/>
    <w:pitch w:val="variable"/>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E588F" w14:textId="77777777" w:rsidR="0013336A" w:rsidRDefault="0013336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912778"/>
      <w:docPartObj>
        <w:docPartGallery w:val="Page Numbers (Bottom of Page)"/>
        <w:docPartUnique/>
      </w:docPartObj>
    </w:sdtPr>
    <w:sdtEndPr/>
    <w:sdtContent>
      <w:p w14:paraId="6ED3C060" w14:textId="1C88B5AB" w:rsidR="0013336A" w:rsidRDefault="0013336A">
        <w:pPr>
          <w:pStyle w:val="Stopka"/>
          <w:jc w:val="center"/>
        </w:pPr>
        <w:r>
          <w:fldChar w:fldCharType="begin"/>
        </w:r>
        <w:r>
          <w:instrText>PAGE   \* MERGEFORMAT</w:instrText>
        </w:r>
        <w:r>
          <w:fldChar w:fldCharType="separate"/>
        </w:r>
        <w:r>
          <w:t>2</w:t>
        </w:r>
        <w:r>
          <w:fldChar w:fldCharType="end"/>
        </w:r>
      </w:p>
    </w:sdtContent>
  </w:sdt>
  <w:p w14:paraId="49426823" w14:textId="77777777" w:rsidR="0013336A" w:rsidRDefault="0013336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5E510" w14:textId="77777777" w:rsidR="0013336A" w:rsidRDefault="0013336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24B63" w14:textId="77777777" w:rsidR="0013336A" w:rsidRDefault="0013336A" w:rsidP="0013336A">
      <w:pPr>
        <w:spacing w:after="0" w:line="240" w:lineRule="auto"/>
      </w:pPr>
      <w:r>
        <w:separator/>
      </w:r>
    </w:p>
  </w:footnote>
  <w:footnote w:type="continuationSeparator" w:id="0">
    <w:p w14:paraId="71A1C781" w14:textId="77777777" w:rsidR="0013336A" w:rsidRDefault="0013336A" w:rsidP="001333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D4D7B" w14:textId="77777777" w:rsidR="0013336A" w:rsidRDefault="0013336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F971F" w14:textId="77777777" w:rsidR="0013336A" w:rsidRDefault="0013336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F54FD" w14:textId="77777777" w:rsidR="0013336A" w:rsidRDefault="0013336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665"/>
    <w:multiLevelType w:val="multilevel"/>
    <w:tmpl w:val="E5547F4A"/>
    <w:styleLink w:val="Biecalista1"/>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4C0730C"/>
    <w:multiLevelType w:val="multilevel"/>
    <w:tmpl w:val="D9BEEAFA"/>
    <w:styleLink w:val="WWNum25"/>
    <w:lvl w:ilvl="0">
      <w:start w:val="1"/>
      <w:numFmt w:val="lowerLetter"/>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2" w15:restartNumberingAfterBreak="0">
    <w:nsid w:val="065A60C7"/>
    <w:multiLevelType w:val="hybridMultilevel"/>
    <w:tmpl w:val="1576B31A"/>
    <w:lvl w:ilvl="0" w:tplc="04150019">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3" w15:restartNumberingAfterBreak="0">
    <w:nsid w:val="081A781E"/>
    <w:multiLevelType w:val="multilevel"/>
    <w:tmpl w:val="69F6584E"/>
    <w:lvl w:ilvl="0">
      <w:start w:val="6"/>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0EEE6849"/>
    <w:multiLevelType w:val="multilevel"/>
    <w:tmpl w:val="E7C0529C"/>
    <w:styleLink w:val="WWNum35"/>
    <w:lvl w:ilvl="0">
      <w:start w:val="1"/>
      <w:numFmt w:val="decimal"/>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5" w15:restartNumberingAfterBreak="0">
    <w:nsid w:val="101C40B6"/>
    <w:multiLevelType w:val="multilevel"/>
    <w:tmpl w:val="A6DCB07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0A82C5C"/>
    <w:multiLevelType w:val="hybridMultilevel"/>
    <w:tmpl w:val="AC76B61C"/>
    <w:lvl w:ilvl="0" w:tplc="F11E937E">
      <w:start w:val="1"/>
      <w:numFmt w:val="decimal"/>
      <w:lvlText w:val="%1."/>
      <w:lvlJc w:val="left"/>
      <w:pPr>
        <w:ind w:left="355"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0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18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5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2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39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6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4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1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 w15:restartNumberingAfterBreak="0">
    <w:nsid w:val="10D572CF"/>
    <w:multiLevelType w:val="multilevel"/>
    <w:tmpl w:val="60E6AD5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1A12AB"/>
    <w:multiLevelType w:val="hybridMultilevel"/>
    <w:tmpl w:val="D3B8C0E0"/>
    <w:lvl w:ilvl="0" w:tplc="04150019">
      <w:start w:val="1"/>
      <w:numFmt w:val="lowerLetter"/>
      <w:lvlText w:val="%1."/>
      <w:lvlJc w:val="left"/>
      <w:pPr>
        <w:ind w:left="644"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9" w15:restartNumberingAfterBreak="0">
    <w:nsid w:val="136D7129"/>
    <w:multiLevelType w:val="multilevel"/>
    <w:tmpl w:val="E5547F4A"/>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13974E99"/>
    <w:multiLevelType w:val="hybridMultilevel"/>
    <w:tmpl w:val="9B1AD816"/>
    <w:lvl w:ilvl="0" w:tplc="DD2EDDDA">
      <w:start w:val="55"/>
      <w:numFmt w:val="bullet"/>
      <w:lvlText w:val=""/>
      <w:lvlJc w:val="left"/>
      <w:pPr>
        <w:ind w:left="720" w:hanging="360"/>
      </w:pPr>
      <w:rPr>
        <w:rFonts w:ascii="Symbol" w:eastAsiaTheme="minorHAns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14301A9E"/>
    <w:multiLevelType w:val="hybridMultilevel"/>
    <w:tmpl w:val="CC0A59A6"/>
    <w:lvl w:ilvl="0" w:tplc="0415001B">
      <w:start w:val="1"/>
      <w:numFmt w:val="low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9230D03"/>
    <w:multiLevelType w:val="hybridMultilevel"/>
    <w:tmpl w:val="BFCA64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AD20EAE"/>
    <w:multiLevelType w:val="hybridMultilevel"/>
    <w:tmpl w:val="D0725956"/>
    <w:lvl w:ilvl="0" w:tplc="04150019">
      <w:start w:val="1"/>
      <w:numFmt w:val="lowerLetter"/>
      <w:lvlText w:val="%1."/>
      <w:lvlJc w:val="left"/>
      <w:pPr>
        <w:ind w:left="50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4" w15:restartNumberingAfterBreak="0">
    <w:nsid w:val="1B3F7160"/>
    <w:multiLevelType w:val="multilevel"/>
    <w:tmpl w:val="94F4F51A"/>
    <w:styleLink w:val="WWNum26"/>
    <w:lvl w:ilvl="0">
      <w:start w:val="1"/>
      <w:numFmt w:val="lowerLetter"/>
      <w:lvlText w:val="%1)"/>
      <w:lvlJc w:val="left"/>
      <w:pPr>
        <w:ind w:left="2352" w:hanging="360"/>
      </w:pPr>
    </w:lvl>
    <w:lvl w:ilvl="1">
      <w:start w:val="1"/>
      <w:numFmt w:val="lowerLetter"/>
      <w:lvlText w:val="%2."/>
      <w:lvlJc w:val="left"/>
      <w:pPr>
        <w:ind w:left="3072" w:hanging="360"/>
      </w:pPr>
    </w:lvl>
    <w:lvl w:ilvl="2">
      <w:start w:val="1"/>
      <w:numFmt w:val="lowerRoman"/>
      <w:lvlText w:val="%3."/>
      <w:lvlJc w:val="right"/>
      <w:pPr>
        <w:ind w:left="3792" w:hanging="180"/>
      </w:pPr>
    </w:lvl>
    <w:lvl w:ilvl="3">
      <w:start w:val="1"/>
      <w:numFmt w:val="decimal"/>
      <w:lvlText w:val="%4."/>
      <w:lvlJc w:val="left"/>
      <w:pPr>
        <w:ind w:left="4512" w:hanging="360"/>
      </w:pPr>
    </w:lvl>
    <w:lvl w:ilvl="4">
      <w:start w:val="1"/>
      <w:numFmt w:val="lowerLetter"/>
      <w:lvlText w:val="%5."/>
      <w:lvlJc w:val="left"/>
      <w:pPr>
        <w:ind w:left="5232" w:hanging="360"/>
      </w:pPr>
    </w:lvl>
    <w:lvl w:ilvl="5">
      <w:start w:val="1"/>
      <w:numFmt w:val="lowerRoman"/>
      <w:lvlText w:val="%6."/>
      <w:lvlJc w:val="right"/>
      <w:pPr>
        <w:ind w:left="5952" w:hanging="180"/>
      </w:pPr>
    </w:lvl>
    <w:lvl w:ilvl="6">
      <w:start w:val="1"/>
      <w:numFmt w:val="decimal"/>
      <w:lvlText w:val="%7."/>
      <w:lvlJc w:val="left"/>
      <w:pPr>
        <w:ind w:left="6672" w:hanging="360"/>
      </w:pPr>
    </w:lvl>
    <w:lvl w:ilvl="7">
      <w:start w:val="1"/>
      <w:numFmt w:val="lowerLetter"/>
      <w:lvlText w:val="%8."/>
      <w:lvlJc w:val="left"/>
      <w:pPr>
        <w:ind w:left="7392" w:hanging="360"/>
      </w:pPr>
    </w:lvl>
    <w:lvl w:ilvl="8">
      <w:start w:val="1"/>
      <w:numFmt w:val="lowerRoman"/>
      <w:lvlText w:val="%9."/>
      <w:lvlJc w:val="right"/>
      <w:pPr>
        <w:ind w:left="8112" w:hanging="180"/>
      </w:pPr>
    </w:lvl>
  </w:abstractNum>
  <w:abstractNum w:abstractNumId="15" w15:restartNumberingAfterBreak="0">
    <w:nsid w:val="25196618"/>
    <w:multiLevelType w:val="hybridMultilevel"/>
    <w:tmpl w:val="CC3E25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52F3515"/>
    <w:multiLevelType w:val="multilevel"/>
    <w:tmpl w:val="6F4C151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254D301E"/>
    <w:multiLevelType w:val="multilevel"/>
    <w:tmpl w:val="73FE548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270F33C3"/>
    <w:multiLevelType w:val="multilevel"/>
    <w:tmpl w:val="EBC6AF2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299B6808"/>
    <w:multiLevelType w:val="hybridMultilevel"/>
    <w:tmpl w:val="902A160E"/>
    <w:lvl w:ilvl="0" w:tplc="0415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A24575E"/>
    <w:multiLevelType w:val="multilevel"/>
    <w:tmpl w:val="D206DF7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2C601B6B"/>
    <w:multiLevelType w:val="hybridMultilevel"/>
    <w:tmpl w:val="FA308DA4"/>
    <w:lvl w:ilvl="0" w:tplc="0415000F">
      <w:start w:val="1"/>
      <w:numFmt w:val="decimal"/>
      <w:lvlText w:val="%1."/>
      <w:lvlJc w:val="left"/>
      <w:pPr>
        <w:ind w:left="7028" w:hanging="360"/>
      </w:pPr>
    </w:lvl>
    <w:lvl w:ilvl="1" w:tplc="04150019" w:tentative="1">
      <w:start w:val="1"/>
      <w:numFmt w:val="lowerLetter"/>
      <w:lvlText w:val="%2."/>
      <w:lvlJc w:val="left"/>
      <w:pPr>
        <w:ind w:left="7748" w:hanging="360"/>
      </w:pPr>
    </w:lvl>
    <w:lvl w:ilvl="2" w:tplc="0415001B" w:tentative="1">
      <w:start w:val="1"/>
      <w:numFmt w:val="lowerRoman"/>
      <w:lvlText w:val="%3."/>
      <w:lvlJc w:val="right"/>
      <w:pPr>
        <w:ind w:left="8468" w:hanging="180"/>
      </w:pPr>
    </w:lvl>
    <w:lvl w:ilvl="3" w:tplc="0415000F" w:tentative="1">
      <w:start w:val="1"/>
      <w:numFmt w:val="decimal"/>
      <w:lvlText w:val="%4."/>
      <w:lvlJc w:val="left"/>
      <w:pPr>
        <w:ind w:left="9188" w:hanging="360"/>
      </w:pPr>
    </w:lvl>
    <w:lvl w:ilvl="4" w:tplc="04150019" w:tentative="1">
      <w:start w:val="1"/>
      <w:numFmt w:val="lowerLetter"/>
      <w:lvlText w:val="%5."/>
      <w:lvlJc w:val="left"/>
      <w:pPr>
        <w:ind w:left="9908" w:hanging="360"/>
      </w:pPr>
    </w:lvl>
    <w:lvl w:ilvl="5" w:tplc="0415001B" w:tentative="1">
      <w:start w:val="1"/>
      <w:numFmt w:val="lowerRoman"/>
      <w:lvlText w:val="%6."/>
      <w:lvlJc w:val="right"/>
      <w:pPr>
        <w:ind w:left="10628" w:hanging="180"/>
      </w:pPr>
    </w:lvl>
    <w:lvl w:ilvl="6" w:tplc="0415000F" w:tentative="1">
      <w:start w:val="1"/>
      <w:numFmt w:val="decimal"/>
      <w:lvlText w:val="%7."/>
      <w:lvlJc w:val="left"/>
      <w:pPr>
        <w:ind w:left="11348" w:hanging="360"/>
      </w:pPr>
    </w:lvl>
    <w:lvl w:ilvl="7" w:tplc="04150019" w:tentative="1">
      <w:start w:val="1"/>
      <w:numFmt w:val="lowerLetter"/>
      <w:lvlText w:val="%8."/>
      <w:lvlJc w:val="left"/>
      <w:pPr>
        <w:ind w:left="12068" w:hanging="360"/>
      </w:pPr>
    </w:lvl>
    <w:lvl w:ilvl="8" w:tplc="0415001B" w:tentative="1">
      <w:start w:val="1"/>
      <w:numFmt w:val="lowerRoman"/>
      <w:lvlText w:val="%9."/>
      <w:lvlJc w:val="right"/>
      <w:pPr>
        <w:ind w:left="12788" w:hanging="180"/>
      </w:pPr>
    </w:lvl>
  </w:abstractNum>
  <w:abstractNum w:abstractNumId="22" w15:restartNumberingAfterBreak="0">
    <w:nsid w:val="379807E3"/>
    <w:multiLevelType w:val="multilevel"/>
    <w:tmpl w:val="89D29ED6"/>
    <w:styleLink w:val="WWNum34"/>
    <w:lvl w:ilvl="0">
      <w:start w:val="1"/>
      <w:numFmt w:val="lowerLetter"/>
      <w:lvlText w:val="%1)"/>
      <w:lvlJc w:val="left"/>
      <w:pPr>
        <w:ind w:left="4548" w:hanging="360"/>
      </w:pPr>
    </w:lvl>
    <w:lvl w:ilvl="1">
      <w:start w:val="1"/>
      <w:numFmt w:val="lowerLetter"/>
      <w:lvlText w:val="%2."/>
      <w:lvlJc w:val="left"/>
      <w:pPr>
        <w:ind w:left="5268" w:hanging="360"/>
      </w:pPr>
    </w:lvl>
    <w:lvl w:ilvl="2">
      <w:start w:val="1"/>
      <w:numFmt w:val="lowerRoman"/>
      <w:lvlText w:val="%3."/>
      <w:lvlJc w:val="right"/>
      <w:pPr>
        <w:ind w:left="5988" w:hanging="180"/>
      </w:pPr>
    </w:lvl>
    <w:lvl w:ilvl="3">
      <w:start w:val="1"/>
      <w:numFmt w:val="decimal"/>
      <w:lvlText w:val="%4."/>
      <w:lvlJc w:val="left"/>
      <w:pPr>
        <w:ind w:left="6708" w:hanging="360"/>
      </w:pPr>
    </w:lvl>
    <w:lvl w:ilvl="4">
      <w:start w:val="1"/>
      <w:numFmt w:val="lowerLetter"/>
      <w:lvlText w:val="%5."/>
      <w:lvlJc w:val="left"/>
      <w:pPr>
        <w:ind w:left="7428" w:hanging="360"/>
      </w:pPr>
    </w:lvl>
    <w:lvl w:ilvl="5">
      <w:start w:val="1"/>
      <w:numFmt w:val="lowerRoman"/>
      <w:lvlText w:val="%6."/>
      <w:lvlJc w:val="right"/>
      <w:pPr>
        <w:ind w:left="8148" w:hanging="180"/>
      </w:pPr>
    </w:lvl>
    <w:lvl w:ilvl="6">
      <w:start w:val="1"/>
      <w:numFmt w:val="decimal"/>
      <w:lvlText w:val="%7."/>
      <w:lvlJc w:val="left"/>
      <w:pPr>
        <w:ind w:left="8868" w:hanging="360"/>
      </w:pPr>
    </w:lvl>
    <w:lvl w:ilvl="7">
      <w:start w:val="1"/>
      <w:numFmt w:val="lowerLetter"/>
      <w:lvlText w:val="%8."/>
      <w:lvlJc w:val="left"/>
      <w:pPr>
        <w:ind w:left="9588" w:hanging="360"/>
      </w:pPr>
    </w:lvl>
    <w:lvl w:ilvl="8">
      <w:start w:val="1"/>
      <w:numFmt w:val="lowerRoman"/>
      <w:lvlText w:val="%9."/>
      <w:lvlJc w:val="right"/>
      <w:pPr>
        <w:ind w:left="10308" w:hanging="180"/>
      </w:pPr>
    </w:lvl>
  </w:abstractNum>
  <w:abstractNum w:abstractNumId="23" w15:restartNumberingAfterBreak="0">
    <w:nsid w:val="39257DA2"/>
    <w:multiLevelType w:val="hybridMultilevel"/>
    <w:tmpl w:val="405ED35E"/>
    <w:lvl w:ilvl="0" w:tplc="0415000F">
      <w:start w:val="1"/>
      <w:numFmt w:val="decimal"/>
      <w:lvlText w:val="%1."/>
      <w:lvlJc w:val="left"/>
      <w:pPr>
        <w:ind w:left="50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4" w15:restartNumberingAfterBreak="0">
    <w:nsid w:val="3C304C65"/>
    <w:multiLevelType w:val="multilevel"/>
    <w:tmpl w:val="E2E2B60C"/>
    <w:styleLink w:val="WWNum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0232FFF"/>
    <w:multiLevelType w:val="multilevel"/>
    <w:tmpl w:val="FE40929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431B2595"/>
    <w:multiLevelType w:val="multilevel"/>
    <w:tmpl w:val="02B0746E"/>
    <w:styleLink w:val="WWNum27"/>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7" w15:restartNumberingAfterBreak="0">
    <w:nsid w:val="4437275C"/>
    <w:multiLevelType w:val="multilevel"/>
    <w:tmpl w:val="492A4F9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44C92286"/>
    <w:multiLevelType w:val="hybridMultilevel"/>
    <w:tmpl w:val="734EF3C0"/>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5F92785"/>
    <w:multiLevelType w:val="hybridMultilevel"/>
    <w:tmpl w:val="D6507CBE"/>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4BCA5556"/>
    <w:multiLevelType w:val="multilevel"/>
    <w:tmpl w:val="105CED5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15:restartNumberingAfterBreak="0">
    <w:nsid w:val="4DC66E84"/>
    <w:multiLevelType w:val="hybridMultilevel"/>
    <w:tmpl w:val="1B0C254A"/>
    <w:lvl w:ilvl="0" w:tplc="04150019">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2" w15:restartNumberingAfterBreak="0">
    <w:nsid w:val="59C17EC0"/>
    <w:multiLevelType w:val="multilevel"/>
    <w:tmpl w:val="D55A54B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15:restartNumberingAfterBreak="0">
    <w:nsid w:val="5EF813B0"/>
    <w:multiLevelType w:val="hybridMultilevel"/>
    <w:tmpl w:val="5F04776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9">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F464AA9"/>
    <w:multiLevelType w:val="multilevel"/>
    <w:tmpl w:val="FD205B3A"/>
    <w:styleLink w:val="WWNum36"/>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5" w15:restartNumberingAfterBreak="0">
    <w:nsid w:val="61C87B8D"/>
    <w:multiLevelType w:val="multilevel"/>
    <w:tmpl w:val="29BA0FC6"/>
    <w:styleLink w:val="WWNum33"/>
    <w:lvl w:ilvl="0">
      <w:start w:val="1"/>
      <w:numFmt w:val="decimal"/>
      <w:lvlText w:val="%1)"/>
      <w:lvlJc w:val="left"/>
      <w:pPr>
        <w:ind w:left="2424" w:hanging="360"/>
      </w:p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36" w15:restartNumberingAfterBreak="0">
    <w:nsid w:val="626E7376"/>
    <w:multiLevelType w:val="multilevel"/>
    <w:tmpl w:val="88C0C50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15:restartNumberingAfterBreak="0">
    <w:nsid w:val="630D47D0"/>
    <w:multiLevelType w:val="multilevel"/>
    <w:tmpl w:val="6906AB9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15:restartNumberingAfterBreak="0">
    <w:nsid w:val="64183479"/>
    <w:multiLevelType w:val="hybridMultilevel"/>
    <w:tmpl w:val="AC76A826"/>
    <w:lvl w:ilvl="0" w:tplc="0415000F">
      <w:start w:val="1"/>
      <w:numFmt w:val="decimal"/>
      <w:lvlText w:val="%1."/>
      <w:lvlJc w:val="left"/>
      <w:pPr>
        <w:ind w:left="355" w:firstLine="0"/>
      </w:pPr>
      <w:rPr>
        <w:b w:val="0"/>
        <w:i w:val="0"/>
        <w:strike w:val="0"/>
        <w:dstrike w:val="0"/>
        <w:color w:val="000000"/>
        <w:sz w:val="24"/>
        <w:szCs w:val="24"/>
        <w:u w:val="none" w:color="000000"/>
        <w:effect w:val="none"/>
        <w:bdr w:val="none" w:sz="0" w:space="0" w:color="auto" w:frame="1"/>
        <w:vertAlign w:val="baseline"/>
      </w:rPr>
    </w:lvl>
    <w:lvl w:ilvl="1" w:tplc="FFFFFFFF">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9" w15:restartNumberingAfterBreak="0">
    <w:nsid w:val="657E5FA2"/>
    <w:multiLevelType w:val="hybridMultilevel"/>
    <w:tmpl w:val="FF8A1874"/>
    <w:lvl w:ilvl="0" w:tplc="7416E9A4">
      <w:start w:val="1"/>
      <w:numFmt w:val="decimal"/>
      <w:lvlText w:val="%1."/>
      <w:lvlJc w:val="left"/>
      <w:pPr>
        <w:ind w:left="365"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0" w15:restartNumberingAfterBreak="0">
    <w:nsid w:val="71982B30"/>
    <w:multiLevelType w:val="hybridMultilevel"/>
    <w:tmpl w:val="050E360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6317D50"/>
    <w:multiLevelType w:val="hybridMultilevel"/>
    <w:tmpl w:val="85EA0AFA"/>
    <w:lvl w:ilvl="0" w:tplc="0415000F">
      <w:start w:val="1"/>
      <w:numFmt w:val="decimal"/>
      <w:lvlText w:val="%1."/>
      <w:lvlJc w:val="left"/>
      <w:pPr>
        <w:ind w:left="355" w:firstLine="0"/>
      </w:pPr>
      <w:rPr>
        <w:b w:val="0"/>
        <w:i w:val="0"/>
        <w:strike w:val="0"/>
        <w:dstrike w:val="0"/>
        <w:color w:val="000000"/>
        <w:sz w:val="24"/>
        <w:szCs w:val="24"/>
        <w:u w:val="none" w:color="000000"/>
        <w:effect w:val="none"/>
        <w:bdr w:val="none" w:sz="0" w:space="0" w:color="auto" w:frame="1"/>
        <w:vertAlign w:val="baseline"/>
      </w:rPr>
    </w:lvl>
    <w:lvl w:ilvl="1" w:tplc="FFFFFFFF">
      <w:numFmt w:val="decimal"/>
      <w:lvlText w:val="-"/>
      <w:lvlJc w:val="left"/>
      <w:pPr>
        <w:ind w:left="95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numFmt w:val="decimal"/>
      <w:lvlText w:val="▪"/>
      <w:lvlJc w:val="left"/>
      <w:pPr>
        <w:ind w:left="18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numFmt w:val="decimal"/>
      <w:lvlText w:val="•"/>
      <w:lvlJc w:val="left"/>
      <w:pPr>
        <w:ind w:left="25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numFmt w:val="decimal"/>
      <w:lvlText w:val="o"/>
      <w:lvlJc w:val="left"/>
      <w:pPr>
        <w:ind w:left="32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numFmt w:val="decimal"/>
      <w:lvlText w:val="▪"/>
      <w:lvlJc w:val="left"/>
      <w:pPr>
        <w:ind w:left="39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numFmt w:val="decimal"/>
      <w:lvlText w:val="•"/>
      <w:lvlJc w:val="left"/>
      <w:pPr>
        <w:ind w:left="47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numFmt w:val="decimal"/>
      <w:lvlText w:val="o"/>
      <w:lvlJc w:val="left"/>
      <w:pPr>
        <w:ind w:left="54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numFmt w:val="decimal"/>
      <w:lvlText w:val="▪"/>
      <w:lvlJc w:val="left"/>
      <w:pPr>
        <w:ind w:left="61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2" w15:restartNumberingAfterBreak="0">
    <w:nsid w:val="77375440"/>
    <w:multiLevelType w:val="multilevel"/>
    <w:tmpl w:val="B8E0152E"/>
    <w:lvl w:ilvl="0">
      <w:start w:val="1"/>
      <w:numFmt w:val="lowerLetter"/>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 w15:restartNumberingAfterBreak="0">
    <w:nsid w:val="774B38F7"/>
    <w:multiLevelType w:val="multilevel"/>
    <w:tmpl w:val="1C649AC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 w15:restartNumberingAfterBreak="0">
    <w:nsid w:val="7ACC3A6F"/>
    <w:multiLevelType w:val="hybridMultilevel"/>
    <w:tmpl w:val="7206EE30"/>
    <w:lvl w:ilvl="0" w:tplc="55C4D01A">
      <w:start w:val="1"/>
      <w:numFmt w:val="decimal"/>
      <w:lvlText w:val="%1."/>
      <w:lvlJc w:val="left"/>
      <w:pPr>
        <w:ind w:left="345"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18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5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2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39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6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4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1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5" w15:restartNumberingAfterBreak="0">
    <w:nsid w:val="7ADE65B3"/>
    <w:multiLevelType w:val="multilevel"/>
    <w:tmpl w:val="C0CCEFC4"/>
    <w:styleLink w:val="WWNum32"/>
    <w:lvl w:ilvl="0">
      <w:start w:val="1"/>
      <w:numFmt w:val="decimal"/>
      <w:lvlText w:val="%1)"/>
      <w:lvlJc w:val="left"/>
      <w:pPr>
        <w:ind w:left="2148" w:hanging="360"/>
      </w:pPr>
    </w:lvl>
    <w:lvl w:ilvl="1">
      <w:start w:val="1"/>
      <w:numFmt w:val="lowerLetter"/>
      <w:lvlText w:val="%2."/>
      <w:lvlJc w:val="left"/>
      <w:pPr>
        <w:ind w:left="2868" w:hanging="360"/>
      </w:pPr>
    </w:lvl>
    <w:lvl w:ilvl="2">
      <w:start w:val="1"/>
      <w:numFmt w:val="lowerRoman"/>
      <w:lvlText w:val="%3."/>
      <w:lvlJc w:val="right"/>
      <w:pPr>
        <w:ind w:left="3588" w:hanging="180"/>
      </w:pPr>
    </w:lvl>
    <w:lvl w:ilvl="3">
      <w:start w:val="1"/>
      <w:numFmt w:val="decimal"/>
      <w:lvlText w:val="%4."/>
      <w:lvlJc w:val="left"/>
      <w:pPr>
        <w:ind w:left="4308" w:hanging="360"/>
      </w:pPr>
    </w:lvl>
    <w:lvl w:ilvl="4">
      <w:start w:val="1"/>
      <w:numFmt w:val="lowerLetter"/>
      <w:lvlText w:val="%5."/>
      <w:lvlJc w:val="left"/>
      <w:pPr>
        <w:ind w:left="5028" w:hanging="360"/>
      </w:pPr>
    </w:lvl>
    <w:lvl w:ilvl="5">
      <w:start w:val="1"/>
      <w:numFmt w:val="lowerRoman"/>
      <w:lvlText w:val="%6."/>
      <w:lvlJc w:val="right"/>
      <w:pPr>
        <w:ind w:left="5748" w:hanging="180"/>
      </w:pPr>
    </w:lvl>
    <w:lvl w:ilvl="6">
      <w:start w:val="1"/>
      <w:numFmt w:val="decimal"/>
      <w:lvlText w:val="%7."/>
      <w:lvlJc w:val="left"/>
      <w:pPr>
        <w:ind w:left="6468" w:hanging="360"/>
      </w:pPr>
    </w:lvl>
    <w:lvl w:ilvl="7">
      <w:start w:val="1"/>
      <w:numFmt w:val="lowerLetter"/>
      <w:lvlText w:val="%8."/>
      <w:lvlJc w:val="left"/>
      <w:pPr>
        <w:ind w:left="7188" w:hanging="360"/>
      </w:pPr>
    </w:lvl>
    <w:lvl w:ilvl="8">
      <w:start w:val="1"/>
      <w:numFmt w:val="lowerRoman"/>
      <w:lvlText w:val="%9."/>
      <w:lvlJc w:val="right"/>
      <w:pPr>
        <w:ind w:left="7908" w:hanging="180"/>
      </w:pPr>
    </w:lvl>
  </w:abstractNum>
  <w:abstractNum w:abstractNumId="46" w15:restartNumberingAfterBreak="0">
    <w:nsid w:val="7B496E45"/>
    <w:multiLevelType w:val="multilevel"/>
    <w:tmpl w:val="2EE4252E"/>
    <w:styleLink w:val="WWNum30"/>
    <w:lvl w:ilvl="0">
      <w:start w:val="1"/>
      <w:numFmt w:val="lowerLetter"/>
      <w:lvlText w:val="%1)"/>
      <w:lvlJc w:val="left"/>
      <w:pPr>
        <w:ind w:left="3408" w:hanging="360"/>
      </w:pPr>
    </w:lvl>
    <w:lvl w:ilvl="1">
      <w:start w:val="1"/>
      <w:numFmt w:val="lowerLetter"/>
      <w:lvlText w:val="%2."/>
      <w:lvlJc w:val="left"/>
      <w:pPr>
        <w:ind w:left="4128" w:hanging="360"/>
      </w:pPr>
    </w:lvl>
    <w:lvl w:ilvl="2">
      <w:start w:val="1"/>
      <w:numFmt w:val="lowerRoman"/>
      <w:lvlText w:val="%3."/>
      <w:lvlJc w:val="right"/>
      <w:pPr>
        <w:ind w:left="4848" w:hanging="180"/>
      </w:pPr>
    </w:lvl>
    <w:lvl w:ilvl="3">
      <w:start w:val="1"/>
      <w:numFmt w:val="decimal"/>
      <w:lvlText w:val="%4."/>
      <w:lvlJc w:val="left"/>
      <w:pPr>
        <w:ind w:left="5568" w:hanging="360"/>
      </w:pPr>
    </w:lvl>
    <w:lvl w:ilvl="4">
      <w:start w:val="1"/>
      <w:numFmt w:val="lowerLetter"/>
      <w:lvlText w:val="%5."/>
      <w:lvlJc w:val="left"/>
      <w:pPr>
        <w:ind w:left="6288" w:hanging="360"/>
      </w:pPr>
    </w:lvl>
    <w:lvl w:ilvl="5">
      <w:start w:val="1"/>
      <w:numFmt w:val="lowerRoman"/>
      <w:lvlText w:val="%6."/>
      <w:lvlJc w:val="right"/>
      <w:pPr>
        <w:ind w:left="7008" w:hanging="180"/>
      </w:pPr>
    </w:lvl>
    <w:lvl w:ilvl="6">
      <w:start w:val="1"/>
      <w:numFmt w:val="decimal"/>
      <w:lvlText w:val="%7."/>
      <w:lvlJc w:val="left"/>
      <w:pPr>
        <w:ind w:left="7728" w:hanging="360"/>
      </w:pPr>
    </w:lvl>
    <w:lvl w:ilvl="7">
      <w:start w:val="1"/>
      <w:numFmt w:val="lowerLetter"/>
      <w:lvlText w:val="%8."/>
      <w:lvlJc w:val="left"/>
      <w:pPr>
        <w:ind w:left="8448" w:hanging="360"/>
      </w:pPr>
    </w:lvl>
    <w:lvl w:ilvl="8">
      <w:start w:val="1"/>
      <w:numFmt w:val="lowerRoman"/>
      <w:lvlText w:val="%9."/>
      <w:lvlJc w:val="right"/>
      <w:pPr>
        <w:ind w:left="9168" w:hanging="180"/>
      </w:pPr>
    </w:lvl>
  </w:abstractNum>
  <w:abstractNum w:abstractNumId="47" w15:restartNumberingAfterBreak="0">
    <w:nsid w:val="7B542B6B"/>
    <w:multiLevelType w:val="multilevel"/>
    <w:tmpl w:val="C088C29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8" w15:restartNumberingAfterBreak="0">
    <w:nsid w:val="7BBB1910"/>
    <w:multiLevelType w:val="multilevel"/>
    <w:tmpl w:val="6624D968"/>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9" w15:restartNumberingAfterBreak="0">
    <w:nsid w:val="7D9A56C3"/>
    <w:multiLevelType w:val="hybridMultilevel"/>
    <w:tmpl w:val="EACC11AA"/>
    <w:lvl w:ilvl="0" w:tplc="F73C80FC">
      <w:start w:val="1"/>
      <w:numFmt w:val="lowerLetter"/>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50" w15:restartNumberingAfterBreak="0">
    <w:nsid w:val="7DFA2909"/>
    <w:multiLevelType w:val="hybridMultilevel"/>
    <w:tmpl w:val="0B7291B6"/>
    <w:lvl w:ilvl="0" w:tplc="0415000F">
      <w:start w:val="1"/>
      <w:numFmt w:val="decimal"/>
      <w:lvlText w:val="%1."/>
      <w:lvlJc w:val="left"/>
      <w:pPr>
        <w:ind w:left="725" w:hanging="360"/>
      </w:pPr>
    </w:lvl>
    <w:lvl w:ilvl="1" w:tplc="04150019">
      <w:start w:val="1"/>
      <w:numFmt w:val="lowerLetter"/>
      <w:lvlText w:val="%2."/>
      <w:lvlJc w:val="left"/>
      <w:pPr>
        <w:ind w:left="1445" w:hanging="360"/>
      </w:pPr>
    </w:lvl>
    <w:lvl w:ilvl="2" w:tplc="0415001B" w:tentative="1">
      <w:start w:val="1"/>
      <w:numFmt w:val="lowerRoman"/>
      <w:lvlText w:val="%3."/>
      <w:lvlJc w:val="right"/>
      <w:pPr>
        <w:ind w:left="2165" w:hanging="180"/>
      </w:pPr>
    </w:lvl>
    <w:lvl w:ilvl="3" w:tplc="0415000F" w:tentative="1">
      <w:start w:val="1"/>
      <w:numFmt w:val="decimal"/>
      <w:lvlText w:val="%4."/>
      <w:lvlJc w:val="left"/>
      <w:pPr>
        <w:ind w:left="2885" w:hanging="360"/>
      </w:pPr>
    </w:lvl>
    <w:lvl w:ilvl="4" w:tplc="04150019" w:tentative="1">
      <w:start w:val="1"/>
      <w:numFmt w:val="lowerLetter"/>
      <w:lvlText w:val="%5."/>
      <w:lvlJc w:val="left"/>
      <w:pPr>
        <w:ind w:left="3605" w:hanging="360"/>
      </w:pPr>
    </w:lvl>
    <w:lvl w:ilvl="5" w:tplc="0415001B" w:tentative="1">
      <w:start w:val="1"/>
      <w:numFmt w:val="lowerRoman"/>
      <w:lvlText w:val="%6."/>
      <w:lvlJc w:val="right"/>
      <w:pPr>
        <w:ind w:left="4325" w:hanging="180"/>
      </w:pPr>
    </w:lvl>
    <w:lvl w:ilvl="6" w:tplc="0415000F" w:tentative="1">
      <w:start w:val="1"/>
      <w:numFmt w:val="decimal"/>
      <w:lvlText w:val="%7."/>
      <w:lvlJc w:val="left"/>
      <w:pPr>
        <w:ind w:left="5045" w:hanging="360"/>
      </w:pPr>
    </w:lvl>
    <w:lvl w:ilvl="7" w:tplc="04150019" w:tentative="1">
      <w:start w:val="1"/>
      <w:numFmt w:val="lowerLetter"/>
      <w:lvlText w:val="%8."/>
      <w:lvlJc w:val="left"/>
      <w:pPr>
        <w:ind w:left="5765" w:hanging="360"/>
      </w:pPr>
    </w:lvl>
    <w:lvl w:ilvl="8" w:tplc="0415001B" w:tentative="1">
      <w:start w:val="1"/>
      <w:numFmt w:val="lowerRoman"/>
      <w:lvlText w:val="%9."/>
      <w:lvlJc w:val="right"/>
      <w:pPr>
        <w:ind w:left="6485" w:hanging="180"/>
      </w:pPr>
    </w:lvl>
  </w:abstractNum>
  <w:num w:numId="1">
    <w:abstractNumId w:val="10"/>
  </w:num>
  <w:num w:numId="2">
    <w:abstractNumId w:val="36"/>
  </w:num>
  <w:num w:numId="3">
    <w:abstractNumId w:val="43"/>
  </w:num>
  <w:num w:numId="4">
    <w:abstractNumId w:val="9"/>
    <w:lvlOverride w:ilvl="0">
      <w:startOverride w:val="1"/>
    </w:lvlOverride>
    <w:lvlOverride w:ilvl="1"/>
    <w:lvlOverride w:ilvl="2"/>
    <w:lvlOverride w:ilvl="3"/>
    <w:lvlOverride w:ilvl="4"/>
    <w:lvlOverride w:ilvl="5"/>
    <w:lvlOverride w:ilvl="6"/>
    <w:lvlOverride w:ilvl="7"/>
    <w:lvlOverride w:ilvl="8"/>
  </w:num>
  <w:num w:numId="5">
    <w:abstractNumId w:val="42"/>
    <w:lvlOverride w:ilvl="0">
      <w:startOverride w:val="1"/>
    </w:lvlOverride>
    <w:lvlOverride w:ilvl="1"/>
    <w:lvlOverride w:ilvl="2"/>
    <w:lvlOverride w:ilvl="3"/>
    <w:lvlOverride w:ilvl="4"/>
    <w:lvlOverride w:ilvl="5"/>
    <w:lvlOverride w:ilvl="6"/>
    <w:lvlOverride w:ilvl="7"/>
    <w:lvlOverride w:ilvl="8"/>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48"/>
    <w:lvlOverride w:ilvl="0">
      <w:startOverride w:val="1"/>
    </w:lvlOverride>
    <w:lvlOverride w:ilvl="1"/>
    <w:lvlOverride w:ilvl="2"/>
    <w:lvlOverride w:ilvl="3"/>
    <w:lvlOverride w:ilvl="4"/>
    <w:lvlOverride w:ilvl="5"/>
    <w:lvlOverride w:ilvl="6"/>
    <w:lvlOverride w:ilvl="7"/>
    <w:lvlOverride w:ilvl="8"/>
  </w:num>
  <w:num w:numId="9">
    <w:abstractNumId w:val="3"/>
    <w:lvlOverride w:ilvl="0">
      <w:startOverride w:val="6"/>
    </w:lvlOverride>
    <w:lvlOverride w:ilvl="1"/>
    <w:lvlOverride w:ilvl="2"/>
    <w:lvlOverride w:ilvl="3"/>
    <w:lvlOverride w:ilvl="4"/>
    <w:lvlOverride w:ilvl="5"/>
    <w:lvlOverride w:ilvl="6"/>
    <w:lvlOverride w:ilvl="7"/>
    <w:lvlOverride w:ilvl="8"/>
  </w:num>
  <w:num w:numId="10">
    <w:abstractNumId w:val="5"/>
  </w:num>
  <w:num w:numId="11">
    <w:abstractNumId w:val="20"/>
  </w:num>
  <w:num w:numId="12">
    <w:abstractNumId w:val="16"/>
  </w:num>
  <w:num w:numId="13">
    <w:abstractNumId w:val="32"/>
  </w:num>
  <w:num w:numId="14">
    <w:abstractNumId w:val="37"/>
  </w:num>
  <w:num w:numId="15">
    <w:abstractNumId w:val="47"/>
  </w:num>
  <w:num w:numId="16">
    <w:abstractNumId w:val="17"/>
  </w:num>
  <w:num w:numId="17">
    <w:abstractNumId w:val="25"/>
  </w:num>
  <w:num w:numId="18">
    <w:abstractNumId w:val="18"/>
  </w:num>
  <w:num w:numId="19">
    <w:abstractNumId w:val="30"/>
  </w:num>
  <w:num w:numId="20">
    <w:abstractNumId w:val="0"/>
  </w:num>
  <w:num w:numId="21">
    <w:abstractNumId w:val="1"/>
  </w:num>
  <w:num w:numId="22">
    <w:abstractNumId w:val="4"/>
  </w:num>
  <w:num w:numId="23">
    <w:abstractNumId w:val="7"/>
  </w:num>
  <w:num w:numId="24">
    <w:abstractNumId w:val="14"/>
  </w:num>
  <w:num w:numId="25">
    <w:abstractNumId w:val="22"/>
  </w:num>
  <w:num w:numId="26">
    <w:abstractNumId w:val="24"/>
  </w:num>
  <w:num w:numId="27">
    <w:abstractNumId w:val="26"/>
  </w:num>
  <w:num w:numId="28">
    <w:abstractNumId w:val="34"/>
  </w:num>
  <w:num w:numId="29">
    <w:abstractNumId w:val="35"/>
  </w:num>
  <w:num w:numId="30">
    <w:abstractNumId w:val="45"/>
  </w:num>
  <w:num w:numId="31">
    <w:abstractNumId w:val="46"/>
  </w:num>
  <w:num w:numId="32">
    <w:abstractNumId w:val="50"/>
  </w:num>
  <w:num w:numId="33">
    <w:abstractNumId w:val="39"/>
  </w:num>
  <w:num w:numId="34">
    <w:abstractNumId w:val="12"/>
  </w:num>
  <w:num w:numId="35">
    <w:abstractNumId w:val="41"/>
  </w:num>
  <w:num w:numId="36">
    <w:abstractNumId w:val="21"/>
  </w:num>
  <w:num w:numId="37">
    <w:abstractNumId w:val="38"/>
  </w:num>
  <w:num w:numId="38">
    <w:abstractNumId w:val="6"/>
  </w:num>
  <w:num w:numId="39">
    <w:abstractNumId w:val="40"/>
  </w:num>
  <w:num w:numId="40">
    <w:abstractNumId w:val="15"/>
  </w:num>
  <w:num w:numId="41">
    <w:abstractNumId w:val="33"/>
  </w:num>
  <w:num w:numId="42">
    <w:abstractNumId w:val="23"/>
  </w:num>
  <w:num w:numId="43">
    <w:abstractNumId w:val="28"/>
  </w:num>
  <w:num w:numId="44">
    <w:abstractNumId w:val="8"/>
  </w:num>
  <w:num w:numId="45">
    <w:abstractNumId w:val="31"/>
  </w:num>
  <w:num w:numId="46">
    <w:abstractNumId w:val="13"/>
  </w:num>
  <w:num w:numId="47">
    <w:abstractNumId w:val="2"/>
  </w:num>
  <w:num w:numId="48">
    <w:abstractNumId w:val="19"/>
  </w:num>
  <w:num w:numId="49">
    <w:abstractNumId w:val="44"/>
  </w:num>
  <w:num w:numId="50">
    <w:abstractNumId w:val="11"/>
  </w:num>
  <w:num w:numId="51">
    <w:abstractNumId w:val="4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C04"/>
    <w:rsid w:val="0001407D"/>
    <w:rsid w:val="0001782B"/>
    <w:rsid w:val="000A58B5"/>
    <w:rsid w:val="000C1E76"/>
    <w:rsid w:val="000D4B3A"/>
    <w:rsid w:val="000F2D1D"/>
    <w:rsid w:val="0013336A"/>
    <w:rsid w:val="00161801"/>
    <w:rsid w:val="001B17CC"/>
    <w:rsid w:val="001B5700"/>
    <w:rsid w:val="001C225F"/>
    <w:rsid w:val="00203633"/>
    <w:rsid w:val="00205232"/>
    <w:rsid w:val="00225E5A"/>
    <w:rsid w:val="002603E0"/>
    <w:rsid w:val="002A62D2"/>
    <w:rsid w:val="002C2A23"/>
    <w:rsid w:val="002D11BA"/>
    <w:rsid w:val="002E4AF3"/>
    <w:rsid w:val="00322E91"/>
    <w:rsid w:val="003504F2"/>
    <w:rsid w:val="00351CF3"/>
    <w:rsid w:val="0047245D"/>
    <w:rsid w:val="00473A43"/>
    <w:rsid w:val="0048680D"/>
    <w:rsid w:val="004B4FDF"/>
    <w:rsid w:val="004F7C04"/>
    <w:rsid w:val="00562481"/>
    <w:rsid w:val="00566126"/>
    <w:rsid w:val="005C1E81"/>
    <w:rsid w:val="005C72A3"/>
    <w:rsid w:val="005D2323"/>
    <w:rsid w:val="005D38E7"/>
    <w:rsid w:val="005E37F7"/>
    <w:rsid w:val="0061068B"/>
    <w:rsid w:val="0061356F"/>
    <w:rsid w:val="006603A7"/>
    <w:rsid w:val="00695D88"/>
    <w:rsid w:val="006D5A4F"/>
    <w:rsid w:val="007A09C4"/>
    <w:rsid w:val="007A4BE4"/>
    <w:rsid w:val="007E7E22"/>
    <w:rsid w:val="00822DB7"/>
    <w:rsid w:val="008939A7"/>
    <w:rsid w:val="008C12BC"/>
    <w:rsid w:val="008C149E"/>
    <w:rsid w:val="008C464D"/>
    <w:rsid w:val="008E0978"/>
    <w:rsid w:val="00912493"/>
    <w:rsid w:val="00917BDF"/>
    <w:rsid w:val="0096318B"/>
    <w:rsid w:val="009640C6"/>
    <w:rsid w:val="00987A42"/>
    <w:rsid w:val="00A15CA7"/>
    <w:rsid w:val="00A31488"/>
    <w:rsid w:val="00A60245"/>
    <w:rsid w:val="00AB21C9"/>
    <w:rsid w:val="00AC654E"/>
    <w:rsid w:val="00AE3E06"/>
    <w:rsid w:val="00B10056"/>
    <w:rsid w:val="00B10EEE"/>
    <w:rsid w:val="00B65A0D"/>
    <w:rsid w:val="00BC6C7C"/>
    <w:rsid w:val="00BF6D35"/>
    <w:rsid w:val="00C00221"/>
    <w:rsid w:val="00C34C35"/>
    <w:rsid w:val="00C46564"/>
    <w:rsid w:val="00C720FC"/>
    <w:rsid w:val="00C95275"/>
    <w:rsid w:val="00D05072"/>
    <w:rsid w:val="00D11FF3"/>
    <w:rsid w:val="00D23D98"/>
    <w:rsid w:val="00D514B0"/>
    <w:rsid w:val="00D92071"/>
    <w:rsid w:val="00DA3827"/>
    <w:rsid w:val="00DC546E"/>
    <w:rsid w:val="00E22798"/>
    <w:rsid w:val="00E8040E"/>
    <w:rsid w:val="00E93220"/>
    <w:rsid w:val="00E93861"/>
    <w:rsid w:val="00EA1225"/>
    <w:rsid w:val="00EB2A6F"/>
    <w:rsid w:val="00F767F3"/>
    <w:rsid w:val="00F90FFF"/>
    <w:rsid w:val="00FB7780"/>
    <w:rsid w:val="00FF20A8"/>
    <w:rsid w:val="00FF43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5478F"/>
  <w15:chartTrackingRefBased/>
  <w15:docId w15:val="{A82BE982-91CD-44FD-AE87-13FFA8DE2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F7C04"/>
    <w:pPr>
      <w:spacing w:line="256" w:lineRule="auto"/>
    </w:pPr>
    <w:rPr>
      <w:rFonts w:eastAsiaTheme="minorEastAsia"/>
      <w:lang w:eastAsia="pl-PL"/>
    </w:rPr>
  </w:style>
  <w:style w:type="paragraph" w:styleId="Nagwek1">
    <w:name w:val="heading 1"/>
    <w:basedOn w:val="Standard"/>
    <w:next w:val="Normalny"/>
    <w:link w:val="Nagwek1Znak"/>
    <w:qFormat/>
    <w:rsid w:val="004F7C04"/>
    <w:pPr>
      <w:keepNext/>
      <w:jc w:val="center"/>
      <w:outlineLvl w:val="0"/>
    </w:pPr>
    <w:rPr>
      <w:rFonts w:ascii="Garamond" w:eastAsia="Garamond" w:hAnsi="Garamond" w:cs="Garamond"/>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4F7C04"/>
    <w:rPr>
      <w:rFonts w:ascii="Garamond" w:eastAsia="Garamond" w:hAnsi="Garamond" w:cs="Garamond"/>
      <w:b/>
      <w:bCs/>
      <w:kern w:val="3"/>
      <w:sz w:val="36"/>
      <w:szCs w:val="36"/>
    </w:rPr>
  </w:style>
  <w:style w:type="character" w:styleId="Hipercze">
    <w:name w:val="Hyperlink"/>
    <w:basedOn w:val="Domylnaczcionkaakapitu"/>
    <w:uiPriority w:val="99"/>
    <w:unhideWhenUsed/>
    <w:rsid w:val="004F7C04"/>
    <w:rPr>
      <w:color w:val="0563C1" w:themeColor="hyperlink"/>
      <w:u w:val="single"/>
    </w:rPr>
  </w:style>
  <w:style w:type="character" w:styleId="UyteHipercze">
    <w:name w:val="FollowedHyperlink"/>
    <w:basedOn w:val="Domylnaczcionkaakapitu"/>
    <w:uiPriority w:val="99"/>
    <w:semiHidden/>
    <w:unhideWhenUsed/>
    <w:rsid w:val="004F7C04"/>
    <w:rPr>
      <w:color w:val="954F72" w:themeColor="followedHyperlink"/>
      <w:u w:val="single"/>
    </w:rPr>
  </w:style>
  <w:style w:type="paragraph" w:customStyle="1" w:styleId="msonormal0">
    <w:name w:val="msonormal"/>
    <w:basedOn w:val="Normalny"/>
    <w:uiPriority w:val="99"/>
    <w:qFormat/>
    <w:rsid w:val="004F7C04"/>
    <w:pPr>
      <w:spacing w:before="100" w:beforeAutospacing="1" w:after="119" w:line="240" w:lineRule="auto"/>
    </w:pPr>
    <w:rPr>
      <w:rFonts w:ascii="Times New Roman" w:eastAsia="Times New Roman" w:hAnsi="Times New Roman" w:cs="Times New Roman"/>
      <w:sz w:val="24"/>
      <w:szCs w:val="24"/>
    </w:rPr>
  </w:style>
  <w:style w:type="paragraph" w:styleId="NormalnyWeb">
    <w:name w:val="Normal (Web)"/>
    <w:basedOn w:val="Normalny"/>
    <w:uiPriority w:val="99"/>
    <w:semiHidden/>
    <w:unhideWhenUsed/>
    <w:qFormat/>
    <w:rsid w:val="004F7C04"/>
    <w:pPr>
      <w:spacing w:before="100" w:beforeAutospacing="1" w:after="119" w:line="240" w:lineRule="auto"/>
    </w:pPr>
    <w:rPr>
      <w:rFonts w:ascii="Times New Roman" w:eastAsia="Times New Roman" w:hAnsi="Times New Roman" w:cs="Times New Roman"/>
      <w:sz w:val="24"/>
      <w:szCs w:val="24"/>
    </w:rPr>
  </w:style>
  <w:style w:type="paragraph" w:styleId="Tekstprzypisudolnego">
    <w:name w:val="footnote text"/>
    <w:basedOn w:val="Normalny"/>
    <w:link w:val="TekstprzypisudolnegoZnak"/>
    <w:uiPriority w:val="99"/>
    <w:semiHidden/>
    <w:unhideWhenUsed/>
    <w:qFormat/>
    <w:rsid w:val="004F7C0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F7C04"/>
    <w:rPr>
      <w:rFonts w:eastAsiaTheme="minorEastAsia"/>
      <w:sz w:val="20"/>
      <w:szCs w:val="20"/>
      <w:lang w:eastAsia="pl-PL"/>
    </w:rPr>
  </w:style>
  <w:style w:type="paragraph" w:styleId="Tekstkomentarza">
    <w:name w:val="annotation text"/>
    <w:basedOn w:val="Normalny"/>
    <w:link w:val="TekstkomentarzaZnak"/>
    <w:uiPriority w:val="99"/>
    <w:semiHidden/>
    <w:unhideWhenUsed/>
    <w:qFormat/>
    <w:rsid w:val="004F7C0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F7C04"/>
    <w:rPr>
      <w:rFonts w:eastAsiaTheme="minorEastAsia"/>
      <w:sz w:val="20"/>
      <w:szCs w:val="20"/>
      <w:lang w:eastAsia="pl-PL"/>
    </w:rPr>
  </w:style>
  <w:style w:type="paragraph" w:styleId="Nagwek">
    <w:name w:val="header"/>
    <w:basedOn w:val="Normalny"/>
    <w:link w:val="NagwekZnak"/>
    <w:uiPriority w:val="99"/>
    <w:unhideWhenUsed/>
    <w:qFormat/>
    <w:rsid w:val="004F7C0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F7C04"/>
    <w:rPr>
      <w:rFonts w:eastAsiaTheme="minorEastAsia"/>
      <w:lang w:eastAsia="pl-PL"/>
    </w:rPr>
  </w:style>
  <w:style w:type="paragraph" w:styleId="Stopka">
    <w:name w:val="footer"/>
    <w:basedOn w:val="Normalny"/>
    <w:link w:val="StopkaZnak"/>
    <w:uiPriority w:val="99"/>
    <w:unhideWhenUsed/>
    <w:qFormat/>
    <w:rsid w:val="004F7C0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F7C04"/>
    <w:rPr>
      <w:rFonts w:eastAsiaTheme="minorEastAsia"/>
      <w:lang w:eastAsia="pl-PL"/>
    </w:rPr>
  </w:style>
  <w:style w:type="paragraph" w:styleId="Podtytu">
    <w:name w:val="Subtitle"/>
    <w:basedOn w:val="Normalny"/>
    <w:next w:val="Normalny"/>
    <w:link w:val="PodtytuZnak"/>
    <w:uiPriority w:val="11"/>
    <w:qFormat/>
    <w:rsid w:val="004F7C04"/>
    <w:rPr>
      <w:color w:val="5A5A5A" w:themeColor="text1" w:themeTint="A5"/>
      <w:spacing w:val="15"/>
    </w:rPr>
  </w:style>
  <w:style w:type="character" w:customStyle="1" w:styleId="PodtytuZnak">
    <w:name w:val="Podtytuł Znak"/>
    <w:basedOn w:val="Domylnaczcionkaakapitu"/>
    <w:link w:val="Podtytu"/>
    <w:uiPriority w:val="11"/>
    <w:rsid w:val="004F7C04"/>
    <w:rPr>
      <w:rFonts w:eastAsiaTheme="minorEastAsia"/>
      <w:color w:val="5A5A5A" w:themeColor="text1" w:themeTint="A5"/>
      <w:spacing w:val="15"/>
      <w:lang w:eastAsia="pl-PL"/>
    </w:rPr>
  </w:style>
  <w:style w:type="paragraph" w:styleId="Tematkomentarza">
    <w:name w:val="annotation subject"/>
    <w:basedOn w:val="Tekstkomentarza"/>
    <w:next w:val="Tekstkomentarza"/>
    <w:link w:val="TematkomentarzaZnak"/>
    <w:uiPriority w:val="99"/>
    <w:semiHidden/>
    <w:unhideWhenUsed/>
    <w:qFormat/>
    <w:rsid w:val="004F7C04"/>
    <w:rPr>
      <w:b/>
      <w:bCs/>
    </w:rPr>
  </w:style>
  <w:style w:type="character" w:customStyle="1" w:styleId="TematkomentarzaZnak">
    <w:name w:val="Temat komentarza Znak"/>
    <w:basedOn w:val="TekstkomentarzaZnak"/>
    <w:link w:val="Tematkomentarza"/>
    <w:uiPriority w:val="99"/>
    <w:semiHidden/>
    <w:rsid w:val="004F7C04"/>
    <w:rPr>
      <w:rFonts w:eastAsiaTheme="minorEastAsia"/>
      <w:b/>
      <w:bCs/>
      <w:sz w:val="20"/>
      <w:szCs w:val="20"/>
      <w:lang w:eastAsia="pl-PL"/>
    </w:rPr>
  </w:style>
  <w:style w:type="paragraph" w:styleId="Tekstdymka">
    <w:name w:val="Balloon Text"/>
    <w:basedOn w:val="Normalny"/>
    <w:link w:val="TekstdymkaZnak"/>
    <w:uiPriority w:val="99"/>
    <w:semiHidden/>
    <w:unhideWhenUsed/>
    <w:qFormat/>
    <w:rsid w:val="004F7C0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F7C04"/>
    <w:rPr>
      <w:rFonts w:ascii="Segoe UI" w:eastAsiaTheme="minorEastAsia" w:hAnsi="Segoe UI" w:cs="Segoe UI"/>
      <w:sz w:val="18"/>
      <w:szCs w:val="18"/>
      <w:lang w:eastAsia="pl-PL"/>
    </w:rPr>
  </w:style>
  <w:style w:type="character" w:customStyle="1" w:styleId="AkapitzlistZnak">
    <w:name w:val="Akapit z listą Znak"/>
    <w:aliases w:val="CW_Lista Znak,normalny tekst Znak,L1 Znak,Numerowanie Znak,Akapit z listą5 Znak,T_SZ_List Paragraph Znak"/>
    <w:link w:val="Akapitzlist"/>
    <w:uiPriority w:val="34"/>
    <w:locked/>
    <w:rsid w:val="004F7C04"/>
  </w:style>
  <w:style w:type="paragraph" w:styleId="Akapitzlist">
    <w:name w:val="List Paragraph"/>
    <w:aliases w:val="CW_Lista,normalny tekst,L1,Numerowanie,Akapit z listą5,T_SZ_List Paragraph"/>
    <w:basedOn w:val="Normalny"/>
    <w:link w:val="AkapitzlistZnak"/>
    <w:uiPriority w:val="34"/>
    <w:qFormat/>
    <w:rsid w:val="004F7C04"/>
    <w:pPr>
      <w:ind w:left="720"/>
      <w:contextualSpacing/>
    </w:pPr>
    <w:rPr>
      <w:rFonts w:eastAsiaTheme="minorHAnsi"/>
      <w:lang w:eastAsia="en-US"/>
    </w:rPr>
  </w:style>
  <w:style w:type="paragraph" w:customStyle="1" w:styleId="Standard">
    <w:name w:val="Standard"/>
    <w:qFormat/>
    <w:rsid w:val="004F7C04"/>
    <w:pPr>
      <w:suppressAutoHyphens/>
      <w:autoSpaceDN w:val="0"/>
      <w:spacing w:line="240" w:lineRule="auto"/>
    </w:pPr>
    <w:rPr>
      <w:rFonts w:ascii="Calibri" w:eastAsia="Calibri" w:hAnsi="Calibri" w:cs="F"/>
      <w:kern w:val="3"/>
    </w:rPr>
  </w:style>
  <w:style w:type="character" w:customStyle="1" w:styleId="Teksttreci2">
    <w:name w:val="Tekst treści (2)_"/>
    <w:basedOn w:val="Domylnaczcionkaakapitu"/>
    <w:link w:val="Teksttreci20"/>
    <w:locked/>
    <w:rsid w:val="004F7C04"/>
    <w:rPr>
      <w:rFonts w:ascii="Arial" w:eastAsia="Arial" w:hAnsi="Arial" w:cs="Arial"/>
      <w:i/>
      <w:iCs/>
      <w:sz w:val="17"/>
      <w:szCs w:val="17"/>
    </w:rPr>
  </w:style>
  <w:style w:type="paragraph" w:customStyle="1" w:styleId="Teksttreci20">
    <w:name w:val="Tekst treści (2)"/>
    <w:basedOn w:val="Normalny"/>
    <w:link w:val="Teksttreci2"/>
    <w:qFormat/>
    <w:rsid w:val="004F7C04"/>
    <w:pPr>
      <w:widowControl w:val="0"/>
      <w:spacing w:after="250" w:line="240" w:lineRule="auto"/>
      <w:ind w:left="520"/>
    </w:pPr>
    <w:rPr>
      <w:rFonts w:ascii="Arial" w:eastAsia="Arial" w:hAnsi="Arial" w:cs="Arial"/>
      <w:i/>
      <w:iCs/>
      <w:sz w:val="17"/>
      <w:szCs w:val="17"/>
      <w:lang w:eastAsia="en-US"/>
    </w:rPr>
  </w:style>
  <w:style w:type="paragraph" w:customStyle="1" w:styleId="p1">
    <w:name w:val="p1"/>
    <w:basedOn w:val="Normalny"/>
    <w:uiPriority w:val="99"/>
    <w:qFormat/>
    <w:rsid w:val="004F7C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Normalny"/>
    <w:uiPriority w:val="99"/>
    <w:qFormat/>
    <w:rsid w:val="004F7C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p2">
    <w:name w:val="nop2"/>
    <w:basedOn w:val="Normalny"/>
    <w:uiPriority w:val="99"/>
    <w:qFormat/>
    <w:rsid w:val="004F7C04"/>
    <w:pPr>
      <w:spacing w:before="100" w:beforeAutospacing="1" w:after="100" w:afterAutospacing="1" w:line="240" w:lineRule="auto"/>
    </w:pPr>
    <w:rPr>
      <w:rFonts w:ascii="Times New Roman" w:eastAsia="Times New Roman" w:hAnsi="Times New Roman" w:cs="Times New Roman"/>
      <w:sz w:val="24"/>
      <w:szCs w:val="24"/>
    </w:rPr>
  </w:style>
  <w:style w:type="character" w:styleId="Odwoanieprzypisudolnego">
    <w:name w:val="footnote reference"/>
    <w:basedOn w:val="Domylnaczcionkaakapitu"/>
    <w:uiPriority w:val="99"/>
    <w:semiHidden/>
    <w:unhideWhenUsed/>
    <w:rsid w:val="004F7C04"/>
    <w:rPr>
      <w:vertAlign w:val="superscript"/>
    </w:rPr>
  </w:style>
  <w:style w:type="character" w:styleId="Odwoaniedokomentarza">
    <w:name w:val="annotation reference"/>
    <w:basedOn w:val="Domylnaczcionkaakapitu"/>
    <w:uiPriority w:val="99"/>
    <w:semiHidden/>
    <w:unhideWhenUsed/>
    <w:rsid w:val="004F7C04"/>
    <w:rPr>
      <w:sz w:val="16"/>
      <w:szCs w:val="16"/>
    </w:rPr>
  </w:style>
  <w:style w:type="character" w:styleId="Tekstzastpczy">
    <w:name w:val="Placeholder Text"/>
    <w:basedOn w:val="Domylnaczcionkaakapitu"/>
    <w:uiPriority w:val="99"/>
    <w:semiHidden/>
    <w:rsid w:val="004F7C04"/>
    <w:rPr>
      <w:color w:val="808080"/>
    </w:rPr>
  </w:style>
  <w:style w:type="table" w:styleId="Tabela-Siatka">
    <w:name w:val="Table Grid"/>
    <w:basedOn w:val="Standardowy"/>
    <w:uiPriority w:val="59"/>
    <w:rsid w:val="004F7C04"/>
    <w:pPr>
      <w:spacing w:after="0" w:line="240" w:lineRule="auto"/>
    </w:pPr>
    <w:rPr>
      <w:rFonts w:eastAsiaTheme="minorEastAsia"/>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F7C04"/>
    <w:pPr>
      <w:spacing w:after="0" w:line="240" w:lineRule="auto"/>
    </w:pPr>
    <w:rPr>
      <w:rFonts w:eastAsiaTheme="minorEastAsia"/>
      <w:lang w:eastAsia="pl-PL"/>
    </w:rPr>
    <w:tblPr>
      <w:tblCellMar>
        <w:top w:w="0" w:type="dxa"/>
        <w:left w:w="0" w:type="dxa"/>
        <w:bottom w:w="0" w:type="dxa"/>
        <w:right w:w="0" w:type="dxa"/>
      </w:tblCellMar>
    </w:tblPr>
  </w:style>
  <w:style w:type="character" w:styleId="Odwoanieprzypisukocowego">
    <w:name w:val="endnote reference"/>
    <w:basedOn w:val="Domylnaczcionkaakapitu"/>
    <w:uiPriority w:val="99"/>
    <w:semiHidden/>
    <w:unhideWhenUsed/>
    <w:rsid w:val="004F7C04"/>
  </w:style>
  <w:style w:type="numbering" w:customStyle="1" w:styleId="Biecalista1">
    <w:name w:val="Bieżąca lista1"/>
    <w:uiPriority w:val="99"/>
    <w:rsid w:val="004F7C04"/>
    <w:pPr>
      <w:numPr>
        <w:numId w:val="20"/>
      </w:numPr>
    </w:pPr>
  </w:style>
  <w:style w:type="numbering" w:customStyle="1" w:styleId="WWNum25">
    <w:name w:val="WWNum25"/>
    <w:rsid w:val="004F7C04"/>
    <w:pPr>
      <w:numPr>
        <w:numId w:val="21"/>
      </w:numPr>
    </w:pPr>
  </w:style>
  <w:style w:type="numbering" w:customStyle="1" w:styleId="WWNum35">
    <w:name w:val="WWNum35"/>
    <w:rsid w:val="004F7C04"/>
    <w:pPr>
      <w:numPr>
        <w:numId w:val="22"/>
      </w:numPr>
    </w:pPr>
  </w:style>
  <w:style w:type="numbering" w:customStyle="1" w:styleId="WWNum29">
    <w:name w:val="WWNum29"/>
    <w:rsid w:val="004F7C04"/>
    <w:pPr>
      <w:numPr>
        <w:numId w:val="23"/>
      </w:numPr>
    </w:pPr>
  </w:style>
  <w:style w:type="numbering" w:customStyle="1" w:styleId="WWNum26">
    <w:name w:val="WWNum26"/>
    <w:rsid w:val="004F7C04"/>
    <w:pPr>
      <w:numPr>
        <w:numId w:val="24"/>
      </w:numPr>
    </w:pPr>
  </w:style>
  <w:style w:type="numbering" w:customStyle="1" w:styleId="WWNum34">
    <w:name w:val="WWNum34"/>
    <w:rsid w:val="004F7C04"/>
    <w:pPr>
      <w:numPr>
        <w:numId w:val="25"/>
      </w:numPr>
    </w:pPr>
  </w:style>
  <w:style w:type="numbering" w:customStyle="1" w:styleId="WWNum46">
    <w:name w:val="WWNum46"/>
    <w:rsid w:val="004F7C04"/>
    <w:pPr>
      <w:numPr>
        <w:numId w:val="26"/>
      </w:numPr>
    </w:pPr>
  </w:style>
  <w:style w:type="numbering" w:customStyle="1" w:styleId="WWNum27">
    <w:name w:val="WWNum27"/>
    <w:rsid w:val="004F7C04"/>
    <w:pPr>
      <w:numPr>
        <w:numId w:val="27"/>
      </w:numPr>
    </w:pPr>
  </w:style>
  <w:style w:type="numbering" w:customStyle="1" w:styleId="WWNum36">
    <w:name w:val="WWNum36"/>
    <w:rsid w:val="004F7C04"/>
    <w:pPr>
      <w:numPr>
        <w:numId w:val="28"/>
      </w:numPr>
    </w:pPr>
  </w:style>
  <w:style w:type="numbering" w:customStyle="1" w:styleId="WWNum33">
    <w:name w:val="WWNum33"/>
    <w:rsid w:val="004F7C04"/>
    <w:pPr>
      <w:numPr>
        <w:numId w:val="29"/>
      </w:numPr>
    </w:pPr>
  </w:style>
  <w:style w:type="numbering" w:customStyle="1" w:styleId="WWNum32">
    <w:name w:val="WWNum32"/>
    <w:rsid w:val="004F7C04"/>
    <w:pPr>
      <w:numPr>
        <w:numId w:val="30"/>
      </w:numPr>
    </w:pPr>
  </w:style>
  <w:style w:type="numbering" w:customStyle="1" w:styleId="WWNum30">
    <w:name w:val="WWNum30"/>
    <w:rsid w:val="004F7C04"/>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59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owy.inforlex.pl/dok/tresc,DZU.2021.082.0000523,USTAWA-z-dnia-12-maja-2011-r-o-refundacji-lekow-srodkow-spozywczych-specjalnego-przeznaczenia-zywieniowego-oraz-wyrobow-medycznych.html" TargetMode="External"/><Relationship Id="rId18" Type="http://schemas.openxmlformats.org/officeDocument/2006/relationships/hyperlink" Target="http://platformazakupowa.pl/" TargetMode="External"/><Relationship Id="rId26" Type="http://schemas.openxmlformats.org/officeDocument/2006/relationships/hyperlink" Target="http://platformazakupowa.pl/" TargetMode="External"/><Relationship Id="rId39" Type="http://schemas.openxmlformats.org/officeDocument/2006/relationships/hyperlink" Target="mailto:ops@ops.wolomin.pl" TargetMode="External"/><Relationship Id="rId21" Type="http://schemas.openxmlformats.org/officeDocument/2006/relationships/hyperlink" Target="http://platformazakupowa.pl/" TargetMode="External"/><Relationship Id="rId34" Type="http://schemas.openxmlformats.org/officeDocument/2006/relationships/hyperlink" Target="http://platformazakupowa.pl/"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hyperlink" Target="http://www.ops.wolomin.pl/" TargetMode="External"/><Relationship Id="rId2" Type="http://schemas.openxmlformats.org/officeDocument/2006/relationships/styles" Target="styles.xml"/><Relationship Id="rId16" Type="http://schemas.openxmlformats.org/officeDocument/2006/relationships/hyperlink" Target="https://platformazakupowa.pl/pn/ops_wolomin" TargetMode="External"/><Relationship Id="rId29" Type="http://schemas.openxmlformats.org/officeDocument/2006/relationships/hyperlink" Target="https://platformazakupowa.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atformazakupowa.pl/pn/ops_wolomin" TargetMode="External"/><Relationship Id="rId24" Type="http://schemas.openxmlformats.org/officeDocument/2006/relationships/hyperlink" Target="https://drive.google.com/file/d/1Kd1DttbBeiNWt4q4slS4t76lZVKPbkyD/view" TargetMode="External"/><Relationship Id="rId32" Type="http://schemas.openxmlformats.org/officeDocument/2006/relationships/hyperlink" Target="http://platformazakupowa.pl/" TargetMode="External"/><Relationship Id="rId37" Type="http://schemas.openxmlformats.org/officeDocument/2006/relationships/hyperlink" Target="http://platformazakupowa.pl/" TargetMode="External"/><Relationship Id="rId40" Type="http://schemas.openxmlformats.org/officeDocument/2006/relationships/hyperlink" Target="mailto:iod@ops.wolomin.pl" TargetMode="External"/><Relationship Id="rId45"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platformazakupowa.pl/" TargetMode="External"/><Relationship Id="rId23" Type="http://schemas.openxmlformats.org/officeDocument/2006/relationships/hyperlink" Target="https://platformazakupowa.pl/strona/1-regulamin" TargetMode="External"/><Relationship Id="rId28" Type="http://schemas.openxmlformats.org/officeDocument/2006/relationships/hyperlink" Target="https://platformazakupowa.pl/strona/45-instrukcje" TargetMode="External"/><Relationship Id="rId36" Type="http://schemas.openxmlformats.org/officeDocument/2006/relationships/hyperlink" Target="https://platformazakupowa.pl/strona/45-instrukcje" TargetMode="External"/><Relationship Id="rId10" Type="http://schemas.openxmlformats.org/officeDocument/2006/relationships/hyperlink" Target="http://www.wolomin.naszops.pl/bip/zamowienia-publiczne" TargetMode="External"/><Relationship Id="rId19" Type="http://schemas.openxmlformats.org/officeDocument/2006/relationships/hyperlink" Target="http://platformazakupowa.pl/" TargetMode="External"/><Relationship Id="rId31" Type="http://schemas.openxmlformats.org/officeDocument/2006/relationships/hyperlink" Target="https://platformazakupowa.pl/strona/45-instrukcje"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platformazakupowa.pl/pn/ops_wolomin" TargetMode="External"/><Relationship Id="rId14" Type="http://schemas.openxmlformats.org/officeDocument/2006/relationships/hyperlink" Target="https://nowy.inforlex.pl/dok/tresc,DZU.2021.270.0001745,USTAWA-z-dnia-15-czerwca-2012-r-o-skutkach-powierzania-wykonywania-pracy-cudzoziemcom-przebywajacym-wbrew-przepisom-na-terytorium-Rzeczypospolitej.html" TargetMode="External"/><Relationship Id="rId22" Type="http://schemas.openxmlformats.org/officeDocument/2006/relationships/hyperlink" Target="https://platformazakupowa.pl/" TargetMode="External"/><Relationship Id="rId27" Type="http://schemas.openxmlformats.org/officeDocument/2006/relationships/hyperlink" Target="http://platformazakupowa.pl/" TargetMode="External"/><Relationship Id="rId30" Type="http://schemas.openxmlformats.org/officeDocument/2006/relationships/hyperlink" Target="https://platformazakupowa.pl/" TargetMode="External"/><Relationship Id="rId35" Type="http://schemas.openxmlformats.org/officeDocument/2006/relationships/hyperlink" Target="http://platformazakupowa.pl/"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hyperlink" Target="http://www.wolomin.naszops.pl/bip" TargetMode="External"/><Relationship Id="rId3" Type="http://schemas.openxmlformats.org/officeDocument/2006/relationships/settings" Target="settings.xml"/><Relationship Id="rId12" Type="http://schemas.openxmlformats.org/officeDocument/2006/relationships/hyperlink" Target="https://nowy.inforlex.pl/dok/tresc,DZU.2020.137.0001133,USTAWA-z-dnia-25-czerwca-2010-r-o-sporcie.html" TargetMode="External"/><Relationship Id="rId17" Type="http://schemas.openxmlformats.org/officeDocument/2006/relationships/hyperlink" Target="http://platformazakupowa.pl/" TargetMode="External"/><Relationship Id="rId25" Type="http://schemas.openxmlformats.org/officeDocument/2006/relationships/hyperlink" Target="http://platformazakupowa.pl/" TargetMode="External"/><Relationship Id="rId33" Type="http://schemas.openxmlformats.org/officeDocument/2006/relationships/hyperlink" Target="https://platformazakupowa.pl/pn/ops_wolomin" TargetMode="External"/><Relationship Id="rId38" Type="http://schemas.openxmlformats.org/officeDocument/2006/relationships/hyperlink" Target="https://sip.legalis.pl/document-view.seam?documentId=mfrxilrtg4ytkojtheydg" TargetMode="External"/><Relationship Id="rId46" Type="http://schemas.openxmlformats.org/officeDocument/2006/relationships/footer" Target="footer3.xml"/><Relationship Id="rId20" Type="http://schemas.openxmlformats.org/officeDocument/2006/relationships/hyperlink" Target="http://platformazakupowa.pl/" TargetMode="External"/><Relationship Id="rId41"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509</TotalTime>
  <Pages>40</Pages>
  <Words>16749</Words>
  <Characters>100500</Characters>
  <Application>Microsoft Office Word</Application>
  <DocSecurity>0</DocSecurity>
  <Lines>837</Lines>
  <Paragraphs>234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Niewiarowska</dc:creator>
  <cp:keywords/>
  <dc:description/>
  <cp:lastModifiedBy>Katarzyna Niewiarowska</cp:lastModifiedBy>
  <cp:revision>23</cp:revision>
  <cp:lastPrinted>2022-01-17T08:05:00Z</cp:lastPrinted>
  <dcterms:created xsi:type="dcterms:W3CDTF">2022-01-07T08:28:00Z</dcterms:created>
  <dcterms:modified xsi:type="dcterms:W3CDTF">2022-01-18T12:35:00Z</dcterms:modified>
</cp:coreProperties>
</file>