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1F85C" w14:textId="21E913F0" w:rsidR="000754A7" w:rsidRPr="00ED7129" w:rsidRDefault="001620B4" w:rsidP="00ED7129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r w:rsidRPr="00ED7129">
        <w:rPr>
          <w:rFonts w:ascii="Arial" w:eastAsia="Times New Roman" w:hAnsi="Arial" w:cs="Arial"/>
          <w:snapToGrid w:val="0"/>
          <w:lang w:eastAsia="pl-PL"/>
        </w:rPr>
        <w:t>Wołomin,</w:t>
      </w:r>
      <w:r w:rsidR="000754A7" w:rsidRPr="00ED7129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6962C1">
        <w:rPr>
          <w:rFonts w:ascii="Arial" w:eastAsia="Times New Roman" w:hAnsi="Arial" w:cs="Arial"/>
          <w:snapToGrid w:val="0"/>
          <w:lang w:eastAsia="pl-PL"/>
        </w:rPr>
        <w:t>13.12.</w:t>
      </w:r>
      <w:r w:rsidR="000754A7" w:rsidRPr="00ED7129">
        <w:rPr>
          <w:rFonts w:ascii="Arial" w:eastAsia="Times New Roman" w:hAnsi="Arial" w:cs="Arial"/>
          <w:snapToGrid w:val="0"/>
          <w:lang w:eastAsia="pl-PL"/>
        </w:rPr>
        <w:t>20</w:t>
      </w:r>
      <w:r w:rsidR="005A1960">
        <w:rPr>
          <w:rFonts w:ascii="Arial" w:eastAsia="Times New Roman" w:hAnsi="Arial" w:cs="Arial"/>
          <w:snapToGrid w:val="0"/>
          <w:lang w:eastAsia="pl-PL"/>
        </w:rPr>
        <w:t>22</w:t>
      </w:r>
      <w:r w:rsidR="000754A7" w:rsidRPr="00ED7129">
        <w:rPr>
          <w:rFonts w:ascii="Arial" w:eastAsia="Times New Roman" w:hAnsi="Arial" w:cs="Arial"/>
          <w:snapToGrid w:val="0"/>
          <w:lang w:eastAsia="pl-PL"/>
        </w:rPr>
        <w:t>r.</w:t>
      </w:r>
    </w:p>
    <w:p w14:paraId="04CE623D" w14:textId="7BAC4796" w:rsidR="001A647F" w:rsidRPr="00ED7129" w:rsidRDefault="001A647F" w:rsidP="00ED7129">
      <w:pPr>
        <w:widowControl w:val="0"/>
        <w:spacing w:after="0" w:line="271" w:lineRule="auto"/>
        <w:jc w:val="right"/>
        <w:rPr>
          <w:rFonts w:ascii="Arial" w:eastAsia="Calibri" w:hAnsi="Arial" w:cs="Arial"/>
          <w:i/>
          <w:color w:val="002060"/>
        </w:rPr>
      </w:pPr>
    </w:p>
    <w:p w14:paraId="7C9B6C2A" w14:textId="77777777" w:rsidR="003052CF" w:rsidRPr="00ED7129" w:rsidRDefault="003052CF" w:rsidP="00ED7129">
      <w:pPr>
        <w:widowControl w:val="0"/>
        <w:spacing w:after="0" w:line="271" w:lineRule="auto"/>
        <w:jc w:val="right"/>
        <w:rPr>
          <w:rFonts w:ascii="Arial" w:eastAsia="Calibri" w:hAnsi="Arial" w:cs="Arial"/>
          <w:i/>
          <w:color w:val="002060"/>
        </w:rPr>
      </w:pPr>
    </w:p>
    <w:p w14:paraId="744EEAE8" w14:textId="77777777" w:rsidR="000754A7" w:rsidRPr="00ED7129" w:rsidRDefault="000754A7" w:rsidP="00ED7129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ED7129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24D5E1A9" w14:textId="77777777" w:rsidR="001620B4" w:rsidRPr="00ED7129" w:rsidRDefault="001620B4" w:rsidP="00ED7129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ED7129">
        <w:rPr>
          <w:rFonts w:ascii="Arial" w:eastAsia="Arial" w:hAnsi="Arial" w:cs="Arial"/>
          <w:color w:val="000000"/>
        </w:rPr>
        <w:t>Gmina Wołomin/Ośrodek Pomocy Społecznej w Wołominie</w:t>
      </w:r>
    </w:p>
    <w:p w14:paraId="79241A97" w14:textId="7CEB5728" w:rsidR="001620B4" w:rsidRPr="00ED7129" w:rsidRDefault="001620B4" w:rsidP="00ED7129">
      <w:pPr>
        <w:autoSpaceDE w:val="0"/>
        <w:autoSpaceDN w:val="0"/>
        <w:spacing w:after="0" w:line="271" w:lineRule="auto"/>
        <w:rPr>
          <w:rFonts w:ascii="Arial" w:eastAsia="Arial" w:hAnsi="Arial" w:cs="Arial"/>
          <w:color w:val="000000"/>
        </w:rPr>
      </w:pPr>
      <w:r w:rsidRPr="00ED7129">
        <w:rPr>
          <w:rFonts w:ascii="Arial" w:eastAsia="Arial" w:hAnsi="Arial" w:cs="Arial"/>
          <w:color w:val="000000"/>
        </w:rPr>
        <w:t>Al. Armii Krajowej 34, 05-200 Wołomin</w:t>
      </w:r>
    </w:p>
    <w:p w14:paraId="791CFC47" w14:textId="77777777" w:rsidR="001620B4" w:rsidRPr="00ED7129" w:rsidRDefault="001620B4" w:rsidP="00ED7129">
      <w:pPr>
        <w:spacing w:line="271" w:lineRule="auto"/>
        <w:rPr>
          <w:rFonts w:ascii="Arial" w:hAnsi="Arial" w:cs="Arial"/>
          <w:color w:val="000000"/>
        </w:rPr>
      </w:pPr>
    </w:p>
    <w:p w14:paraId="278A2116" w14:textId="76A3B2C2" w:rsidR="001620B4" w:rsidRPr="00ED7129" w:rsidRDefault="001620B4" w:rsidP="00ED7129">
      <w:pPr>
        <w:spacing w:line="271" w:lineRule="auto"/>
        <w:rPr>
          <w:rFonts w:ascii="Arial" w:hAnsi="Arial" w:cs="Arial"/>
          <w:color w:val="000000"/>
        </w:rPr>
      </w:pPr>
      <w:r w:rsidRPr="00ED7129">
        <w:rPr>
          <w:rFonts w:ascii="Arial" w:hAnsi="Arial" w:cs="Arial"/>
          <w:color w:val="000000"/>
        </w:rPr>
        <w:t xml:space="preserve">Nr sprawy: </w:t>
      </w:r>
      <w:r w:rsidR="005A1960" w:rsidRPr="00017B93">
        <w:rPr>
          <w:rFonts w:ascii="Arial" w:eastAsia="Arial" w:hAnsi="Arial" w:cs="Arial"/>
          <w:spacing w:val="15"/>
          <w:lang w:eastAsia="pl-PL"/>
        </w:rPr>
        <w:t>DS.26.</w:t>
      </w:r>
      <w:r w:rsidR="005A1960">
        <w:rPr>
          <w:rFonts w:ascii="Arial" w:eastAsia="Arial" w:hAnsi="Arial" w:cs="Arial"/>
          <w:spacing w:val="15"/>
          <w:lang w:eastAsia="pl-PL"/>
        </w:rPr>
        <w:t>7</w:t>
      </w:r>
      <w:r w:rsidR="005A1960" w:rsidRPr="00017B93">
        <w:rPr>
          <w:rFonts w:ascii="Arial" w:eastAsia="Arial" w:hAnsi="Arial" w:cs="Arial"/>
          <w:spacing w:val="15"/>
          <w:lang w:eastAsia="pl-PL"/>
        </w:rPr>
        <w:t>.2022</w:t>
      </w:r>
    </w:p>
    <w:p w14:paraId="71029F7E" w14:textId="77777777" w:rsidR="001620B4" w:rsidRPr="00ED7129" w:rsidRDefault="001620B4" w:rsidP="00ED7129">
      <w:pPr>
        <w:autoSpaceDE w:val="0"/>
        <w:autoSpaceDN w:val="0"/>
        <w:spacing w:after="0" w:line="271" w:lineRule="auto"/>
        <w:rPr>
          <w:rFonts w:ascii="Arial" w:hAnsi="Arial" w:cs="Arial"/>
          <w:b/>
          <w:bCs/>
          <w:lang w:eastAsia="pl-PL"/>
        </w:rPr>
      </w:pPr>
    </w:p>
    <w:p w14:paraId="0CAD9458" w14:textId="77777777" w:rsidR="001620B4" w:rsidRPr="00ED7129" w:rsidRDefault="001620B4" w:rsidP="00ED7129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21CE7DE" w14:textId="5FB18D96" w:rsidR="000754A7" w:rsidRPr="00ED7129" w:rsidRDefault="00451538" w:rsidP="00ED7129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ED7129">
        <w:rPr>
          <w:rFonts w:ascii="Arial" w:hAnsi="Arial" w:cs="Arial"/>
          <w:b/>
          <w:bCs/>
          <w:lang w:eastAsia="pl-PL"/>
        </w:rPr>
        <w:t>Informacja o wyborze oferty</w:t>
      </w:r>
    </w:p>
    <w:p w14:paraId="09F81747" w14:textId="77777777" w:rsidR="000754A7" w:rsidRPr="00ED7129" w:rsidRDefault="000754A7" w:rsidP="00ED7129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376125B2" w14:textId="77777777" w:rsidR="005A1960" w:rsidRPr="00925436" w:rsidRDefault="005A1960" w:rsidP="005A1960">
      <w:pPr>
        <w:jc w:val="both"/>
        <w:rPr>
          <w:rFonts w:ascii="Arial" w:eastAsia="Times New Roman" w:hAnsi="Arial" w:cs="Arial"/>
          <w:b/>
          <w:bCs/>
          <w:color w:val="002060"/>
          <w:lang w:eastAsia="pl-PL"/>
        </w:rPr>
      </w:pPr>
      <w:r w:rsidRPr="00B86394">
        <w:rPr>
          <w:rFonts w:ascii="Arial" w:eastAsia="Calibri" w:hAnsi="Arial" w:cs="Arial"/>
          <w:b/>
        </w:rPr>
        <w:t>dotyczy:</w:t>
      </w:r>
      <w:r w:rsidRPr="00B86394">
        <w:rPr>
          <w:rFonts w:ascii="Arial" w:eastAsia="Calibri" w:hAnsi="Arial" w:cs="Arial"/>
        </w:rPr>
        <w:t xml:space="preserve"> </w:t>
      </w:r>
      <w:r w:rsidRPr="00925436">
        <w:rPr>
          <w:rFonts w:ascii="Arial" w:hAnsi="Arial" w:cs="Arial"/>
          <w:b/>
          <w:bCs/>
        </w:rPr>
        <w:t>świadczenie przez wybranego przez Zamawiającego Wykonawcę na rzecz podopiecznych Ośrodka Pomocy Społecznej w Wołominie usług gospodarczych i opiekuńczo- pielęgnacyjnych.</w:t>
      </w:r>
    </w:p>
    <w:p w14:paraId="107464E7" w14:textId="77777777" w:rsidR="000754A7" w:rsidRPr="00ED7129" w:rsidRDefault="000754A7" w:rsidP="00ED7129">
      <w:pPr>
        <w:widowControl w:val="0"/>
        <w:spacing w:after="0" w:line="271" w:lineRule="auto"/>
        <w:jc w:val="both"/>
        <w:rPr>
          <w:rFonts w:ascii="Arial" w:eastAsia="Times New Roman" w:hAnsi="Arial" w:cs="Arial"/>
          <w:b/>
          <w:color w:val="002060"/>
          <w:lang w:eastAsia="pl-PL"/>
        </w:rPr>
      </w:pPr>
    </w:p>
    <w:p w14:paraId="5C4FB859" w14:textId="1E78BEC4" w:rsidR="003052CF" w:rsidRPr="00ED7129" w:rsidRDefault="00E25BC4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 xml:space="preserve">Działając na podstawie art. 253 </w:t>
      </w:r>
      <w:r w:rsidR="001A647F" w:rsidRPr="00ED7129">
        <w:rPr>
          <w:rFonts w:ascii="Arial" w:eastAsia="Calibri" w:hAnsi="Arial" w:cs="Arial"/>
        </w:rPr>
        <w:t>ust. 1</w:t>
      </w:r>
      <w:r w:rsidR="003052CF" w:rsidRPr="00ED7129">
        <w:rPr>
          <w:rFonts w:ascii="Arial" w:eastAsia="Calibri" w:hAnsi="Arial" w:cs="Arial"/>
        </w:rPr>
        <w:t xml:space="preserve"> </w:t>
      </w:r>
      <w:r w:rsidR="000754A7" w:rsidRPr="00ED7129">
        <w:rPr>
          <w:rFonts w:ascii="Arial" w:eastAsia="Calibri" w:hAnsi="Arial" w:cs="Arial"/>
        </w:rPr>
        <w:t>ustawy z 11 września 2019 r</w:t>
      </w:r>
      <w:r w:rsidR="00451538" w:rsidRPr="00ED7129">
        <w:rPr>
          <w:rFonts w:ascii="Arial" w:eastAsia="Calibri" w:hAnsi="Arial" w:cs="Arial"/>
        </w:rPr>
        <w:t xml:space="preserve">. – </w:t>
      </w:r>
      <w:r w:rsidR="000754A7" w:rsidRPr="00ED7129">
        <w:rPr>
          <w:rFonts w:ascii="Arial" w:eastAsia="Calibri" w:hAnsi="Arial" w:cs="Arial"/>
        </w:rPr>
        <w:t>Prawo zamówień publicznych (</w:t>
      </w:r>
      <w:r w:rsidR="005A1960">
        <w:rPr>
          <w:rFonts w:ascii="Arial" w:eastAsia="Calibri" w:hAnsi="Arial" w:cs="Arial"/>
        </w:rPr>
        <w:t xml:space="preserve">t.j.: </w:t>
      </w:r>
      <w:r w:rsidR="000754A7" w:rsidRPr="00ED7129">
        <w:rPr>
          <w:rFonts w:ascii="Arial" w:eastAsia="Calibri" w:hAnsi="Arial" w:cs="Arial"/>
        </w:rPr>
        <w:t xml:space="preserve">Dz.U. </w:t>
      </w:r>
      <w:r w:rsidR="005A1960">
        <w:rPr>
          <w:rFonts w:ascii="Arial" w:eastAsia="Calibri" w:hAnsi="Arial" w:cs="Arial"/>
        </w:rPr>
        <w:t xml:space="preserve">z 2022 r., </w:t>
      </w:r>
      <w:r w:rsidR="000754A7" w:rsidRPr="00ED7129">
        <w:rPr>
          <w:rFonts w:ascii="Arial" w:eastAsia="Calibri" w:hAnsi="Arial" w:cs="Arial"/>
        </w:rPr>
        <w:t xml:space="preserve">poz. </w:t>
      </w:r>
      <w:r w:rsidR="005A1960">
        <w:rPr>
          <w:rFonts w:ascii="Arial" w:eastAsia="Calibri" w:hAnsi="Arial" w:cs="Arial"/>
        </w:rPr>
        <w:t>1710</w:t>
      </w:r>
      <w:r w:rsidR="0042676B" w:rsidRPr="00ED7129">
        <w:rPr>
          <w:rFonts w:ascii="Arial" w:eastAsia="Calibri" w:hAnsi="Arial" w:cs="Arial"/>
        </w:rPr>
        <w:t xml:space="preserve"> ze zm.</w:t>
      </w:r>
      <w:r w:rsidR="000754A7" w:rsidRPr="00ED7129">
        <w:rPr>
          <w:rFonts w:ascii="Arial" w:eastAsia="Calibri" w:hAnsi="Arial" w:cs="Arial"/>
        </w:rPr>
        <w:t>) – dalej</w:t>
      </w:r>
      <w:r w:rsidR="00451538" w:rsidRPr="00ED7129">
        <w:rPr>
          <w:rFonts w:ascii="Arial" w:eastAsia="Calibri" w:hAnsi="Arial" w:cs="Arial"/>
        </w:rPr>
        <w:t xml:space="preserve">: </w:t>
      </w:r>
      <w:r w:rsidR="000754A7" w:rsidRPr="00ED7129">
        <w:rPr>
          <w:rFonts w:ascii="Arial" w:eastAsia="Calibri" w:hAnsi="Arial" w:cs="Arial"/>
        </w:rPr>
        <w:t xml:space="preserve">ustawa Pzp, </w:t>
      </w:r>
      <w:r w:rsidR="003052CF" w:rsidRPr="00ED7129">
        <w:rPr>
          <w:rFonts w:ascii="Arial" w:eastAsia="Calibri" w:hAnsi="Arial" w:cs="Arial"/>
        </w:rPr>
        <w:t xml:space="preserve">zamawiający informuje, że dokonał wyboru oferty najkorzystniejszej. </w:t>
      </w:r>
    </w:p>
    <w:p w14:paraId="796024A4" w14:textId="77777777" w:rsidR="003052CF" w:rsidRPr="00ED7129" w:rsidRDefault="003052CF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p w14:paraId="2C6D7024" w14:textId="576DD8F3" w:rsidR="001620B4" w:rsidRPr="00ED7129" w:rsidRDefault="003F610C" w:rsidP="00ED7129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Jako ofertę najkorzystniejszą</w:t>
      </w:r>
      <w:r w:rsidR="001620B4" w:rsidRPr="00ED7129">
        <w:rPr>
          <w:rFonts w:ascii="Arial" w:eastAsia="Calibri" w:hAnsi="Arial" w:cs="Arial"/>
          <w:b/>
        </w:rPr>
        <w:t xml:space="preserve"> uznano </w:t>
      </w:r>
      <w:r>
        <w:rPr>
          <w:rFonts w:ascii="Arial" w:eastAsia="Calibri" w:hAnsi="Arial" w:cs="Arial"/>
          <w:b/>
        </w:rPr>
        <w:t xml:space="preserve">ofertę nr 2: </w:t>
      </w:r>
      <w:r w:rsidRPr="003F610C">
        <w:rPr>
          <w:rFonts w:ascii="Arial" w:hAnsi="Arial" w:cs="Arial"/>
          <w:b/>
        </w:rPr>
        <w:t>Libera s. c.</w:t>
      </w:r>
      <w:r w:rsidRPr="003F610C">
        <w:rPr>
          <w:rFonts w:ascii="Arial" w:hAnsi="Arial" w:cs="Arial"/>
          <w:b/>
        </w:rPr>
        <w:br/>
        <w:t>05 – 200 Wołomin, Osiedle Słoneczna 14 lok. 21, cena: 1.211.185,60 zł</w:t>
      </w:r>
    </w:p>
    <w:p w14:paraId="6D009153" w14:textId="77777777" w:rsidR="003052CF" w:rsidRPr="00ED7129" w:rsidRDefault="003052CF" w:rsidP="00ED7129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  <w:r w:rsidRPr="00ED7129">
        <w:rPr>
          <w:rFonts w:ascii="Arial" w:eastAsia="Calibri" w:hAnsi="Arial" w:cs="Arial"/>
          <w:b/>
        </w:rPr>
        <w:t>Ranking złożonych ofert:</w:t>
      </w:r>
    </w:p>
    <w:tbl>
      <w:tblPr>
        <w:tblStyle w:val="Tabela-Siatka"/>
        <w:tblW w:w="14454" w:type="dxa"/>
        <w:tblLook w:val="04A0" w:firstRow="1" w:lastRow="0" w:firstColumn="1" w:lastColumn="0" w:noHBand="0" w:noVBand="1"/>
      </w:tblPr>
      <w:tblGrid>
        <w:gridCol w:w="914"/>
        <w:gridCol w:w="2747"/>
        <w:gridCol w:w="1874"/>
        <w:gridCol w:w="2169"/>
        <w:gridCol w:w="2497"/>
        <w:gridCol w:w="2552"/>
        <w:gridCol w:w="1701"/>
      </w:tblGrid>
      <w:tr w:rsidR="005A1960" w:rsidRPr="00ED7129" w14:paraId="1FBB95A6" w14:textId="77777777" w:rsidTr="00556474">
        <w:tc>
          <w:tcPr>
            <w:tcW w:w="914" w:type="dxa"/>
            <w:shd w:val="clear" w:color="auto" w:fill="E5B8B7" w:themeFill="accent2" w:themeFillTint="66"/>
          </w:tcPr>
          <w:p w14:paraId="5D68A006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Numer oferty</w:t>
            </w:r>
          </w:p>
        </w:tc>
        <w:tc>
          <w:tcPr>
            <w:tcW w:w="2747" w:type="dxa"/>
            <w:shd w:val="clear" w:color="auto" w:fill="E5B8B7" w:themeFill="accent2" w:themeFillTint="66"/>
          </w:tcPr>
          <w:p w14:paraId="67D630A1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Wykonawca*</w:t>
            </w:r>
          </w:p>
        </w:tc>
        <w:tc>
          <w:tcPr>
            <w:tcW w:w="1874" w:type="dxa"/>
            <w:shd w:val="clear" w:color="auto" w:fill="E5B8B7" w:themeFill="accent2" w:themeFillTint="66"/>
          </w:tcPr>
          <w:p w14:paraId="1F148DEC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Kryterium 1</w:t>
            </w:r>
          </w:p>
          <w:p w14:paraId="72954CC1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Cena/koszt</w:t>
            </w:r>
          </w:p>
          <w:p w14:paraId="64AE86E4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Wartość z oferty</w:t>
            </w:r>
          </w:p>
        </w:tc>
        <w:tc>
          <w:tcPr>
            <w:tcW w:w="2169" w:type="dxa"/>
            <w:shd w:val="clear" w:color="auto" w:fill="E5B8B7" w:themeFill="accent2" w:themeFillTint="66"/>
          </w:tcPr>
          <w:p w14:paraId="1679BF8F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Kryterium 1</w:t>
            </w:r>
          </w:p>
          <w:p w14:paraId="57B6858C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 xml:space="preserve">Cena oferty – </w:t>
            </w:r>
          </w:p>
          <w:p w14:paraId="102E3955" w14:textId="60CBD249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waga 60%</w:t>
            </w:r>
          </w:p>
          <w:p w14:paraId="585A33D1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przyznana punktacja</w:t>
            </w:r>
          </w:p>
        </w:tc>
        <w:tc>
          <w:tcPr>
            <w:tcW w:w="2497" w:type="dxa"/>
            <w:shd w:val="clear" w:color="auto" w:fill="E5B8B7" w:themeFill="accent2" w:themeFillTint="66"/>
          </w:tcPr>
          <w:p w14:paraId="1782ACC6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Kryterium 2</w:t>
            </w:r>
          </w:p>
          <w:p w14:paraId="08D80C04" w14:textId="1F20F36F" w:rsidR="005A1960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Udokumentowane d</w:t>
            </w:r>
            <w:r w:rsidRPr="00FC4692">
              <w:rPr>
                <w:rFonts w:ascii="Arial" w:eastAsia="Arial" w:hAnsi="Arial" w:cs="Arial"/>
                <w:b/>
              </w:rPr>
              <w:t>oświadczenie personelu świadczącego usługi</w:t>
            </w:r>
            <w:r w:rsidRPr="00ED7129">
              <w:rPr>
                <w:rFonts w:ascii="Arial" w:eastAsia="Calibri" w:hAnsi="Arial" w:cs="Arial"/>
                <w:b/>
              </w:rPr>
              <w:t xml:space="preserve"> </w:t>
            </w:r>
          </w:p>
          <w:p w14:paraId="07A88584" w14:textId="6351AED9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Wartość z oferty</w:t>
            </w:r>
          </w:p>
        </w:tc>
        <w:tc>
          <w:tcPr>
            <w:tcW w:w="2552" w:type="dxa"/>
            <w:shd w:val="clear" w:color="auto" w:fill="E5B8B7" w:themeFill="accent2" w:themeFillTint="66"/>
          </w:tcPr>
          <w:p w14:paraId="6716C934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Kryterium 2</w:t>
            </w:r>
          </w:p>
          <w:p w14:paraId="7031CF31" w14:textId="2E0C6AC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Udokumentowane d</w:t>
            </w:r>
            <w:r w:rsidRPr="00FC4692">
              <w:rPr>
                <w:rFonts w:ascii="Arial" w:eastAsia="Arial" w:hAnsi="Arial" w:cs="Arial"/>
                <w:b/>
              </w:rPr>
              <w:t>oświadczenie personelu świadczącego usługi</w:t>
            </w:r>
            <w:r w:rsidRPr="00ED7129">
              <w:rPr>
                <w:rFonts w:ascii="Arial" w:eastAsia="Calibri" w:hAnsi="Arial" w:cs="Arial"/>
                <w:b/>
              </w:rPr>
              <w:t xml:space="preserve"> – </w:t>
            </w:r>
          </w:p>
          <w:p w14:paraId="41E67BF1" w14:textId="4886A363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waga 40%</w:t>
            </w:r>
          </w:p>
          <w:p w14:paraId="422DB12E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przyznana punktacja</w:t>
            </w:r>
          </w:p>
        </w:tc>
        <w:tc>
          <w:tcPr>
            <w:tcW w:w="1701" w:type="dxa"/>
            <w:shd w:val="clear" w:color="auto" w:fill="E5B8B7" w:themeFill="accent2" w:themeFillTint="66"/>
          </w:tcPr>
          <w:p w14:paraId="6DF30960" w14:textId="77777777" w:rsidR="005A1960" w:rsidRPr="00ED7129" w:rsidRDefault="005A1960" w:rsidP="00ED7129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</w:rPr>
            </w:pPr>
            <w:r w:rsidRPr="00ED7129">
              <w:rPr>
                <w:rFonts w:ascii="Arial" w:eastAsia="Calibri" w:hAnsi="Arial" w:cs="Arial"/>
                <w:b/>
              </w:rPr>
              <w:t>Łączna punktacja</w:t>
            </w:r>
          </w:p>
        </w:tc>
      </w:tr>
      <w:tr w:rsidR="005A1960" w:rsidRPr="00ED7129" w14:paraId="759F33A9" w14:textId="77777777" w:rsidTr="00556474">
        <w:trPr>
          <w:trHeight w:val="877"/>
        </w:trPr>
        <w:tc>
          <w:tcPr>
            <w:tcW w:w="914" w:type="dxa"/>
            <w:shd w:val="clear" w:color="auto" w:fill="FFFFFF" w:themeFill="background1"/>
          </w:tcPr>
          <w:p w14:paraId="13AA4FDB" w14:textId="4DC05DE4" w:rsidR="005A1960" w:rsidRPr="00ED7129" w:rsidRDefault="005A1960" w:rsidP="005A1960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lastRenderedPageBreak/>
              <w:t>1.</w:t>
            </w:r>
          </w:p>
        </w:tc>
        <w:tc>
          <w:tcPr>
            <w:tcW w:w="2747" w:type="dxa"/>
          </w:tcPr>
          <w:p w14:paraId="534B068B" w14:textId="77777777" w:rsidR="00556474" w:rsidRDefault="005A1960" w:rsidP="005A1960">
            <w:pPr>
              <w:widowControl w:val="0"/>
              <w:spacing w:line="271" w:lineRule="auto"/>
              <w:jc w:val="both"/>
              <w:rPr>
                <w:rFonts w:ascii="Arial" w:hAnsi="Arial" w:cs="Arial"/>
              </w:rPr>
            </w:pPr>
            <w:r w:rsidRPr="00813DAE">
              <w:rPr>
                <w:rFonts w:ascii="Arial" w:hAnsi="Arial" w:cs="Arial"/>
              </w:rPr>
              <w:t>Unifund Sp. z o.o.</w:t>
            </w:r>
            <w:r w:rsidRPr="00813DAE">
              <w:rPr>
                <w:rFonts w:ascii="Arial" w:hAnsi="Arial" w:cs="Arial"/>
              </w:rPr>
              <w:br/>
              <w:t xml:space="preserve">31-469 Kraków, </w:t>
            </w:r>
          </w:p>
          <w:p w14:paraId="1E876759" w14:textId="0046DCDD" w:rsidR="005A1960" w:rsidRPr="00ED7129" w:rsidRDefault="00556474" w:rsidP="005A1960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 xml:space="preserve">ul. </w:t>
            </w:r>
            <w:r w:rsidR="005A1960" w:rsidRPr="00813DAE">
              <w:rPr>
                <w:rFonts w:ascii="Arial" w:hAnsi="Arial" w:cs="Arial"/>
              </w:rPr>
              <w:t>Młyńska 9/1</w:t>
            </w:r>
            <w:r w:rsidR="005A1960" w:rsidRPr="00813DAE">
              <w:rPr>
                <w:rFonts w:ascii="Arial" w:hAnsi="Arial" w:cs="Arial"/>
              </w:rPr>
              <w:br/>
              <w:t>NIP 8133700930</w:t>
            </w:r>
          </w:p>
        </w:tc>
        <w:tc>
          <w:tcPr>
            <w:tcW w:w="1874" w:type="dxa"/>
          </w:tcPr>
          <w:p w14:paraId="4B947C00" w14:textId="5BDB0E78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813DAE">
              <w:rPr>
                <w:rFonts w:ascii="Arial" w:hAnsi="Arial" w:cs="Arial"/>
              </w:rPr>
              <w:t>1.353.280,00 zł</w:t>
            </w:r>
          </w:p>
        </w:tc>
        <w:tc>
          <w:tcPr>
            <w:tcW w:w="2169" w:type="dxa"/>
          </w:tcPr>
          <w:p w14:paraId="1A65EE75" w14:textId="3216D091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53,44</w:t>
            </w:r>
          </w:p>
        </w:tc>
        <w:tc>
          <w:tcPr>
            <w:tcW w:w="2497" w:type="dxa"/>
          </w:tcPr>
          <w:p w14:paraId="5379CBE7" w14:textId="110C5E7C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osób</w:t>
            </w:r>
          </w:p>
        </w:tc>
        <w:tc>
          <w:tcPr>
            <w:tcW w:w="2552" w:type="dxa"/>
          </w:tcPr>
          <w:p w14:paraId="02904F1D" w14:textId="2291653C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1701" w:type="dxa"/>
          </w:tcPr>
          <w:p w14:paraId="7537B81D" w14:textId="304C0A71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93,44</w:t>
            </w:r>
          </w:p>
        </w:tc>
      </w:tr>
      <w:tr w:rsidR="005A1960" w:rsidRPr="00ED7129" w14:paraId="6E3CCA52" w14:textId="77777777" w:rsidTr="00556474">
        <w:trPr>
          <w:trHeight w:val="1173"/>
        </w:trPr>
        <w:tc>
          <w:tcPr>
            <w:tcW w:w="914" w:type="dxa"/>
            <w:shd w:val="clear" w:color="auto" w:fill="FFFFFF" w:themeFill="background1"/>
          </w:tcPr>
          <w:p w14:paraId="261425B6" w14:textId="67DED588" w:rsidR="005A1960" w:rsidRPr="00ED7129" w:rsidRDefault="005A1960" w:rsidP="005A1960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2747" w:type="dxa"/>
          </w:tcPr>
          <w:p w14:paraId="744D11FF" w14:textId="7DC6FFBC" w:rsidR="005A1960" w:rsidRPr="00ED7129" w:rsidRDefault="005A1960" w:rsidP="005A1960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813DAE">
              <w:rPr>
                <w:rFonts w:ascii="Arial" w:hAnsi="Arial" w:cs="Arial"/>
              </w:rPr>
              <w:t>Libera s. c.</w:t>
            </w:r>
            <w:r w:rsidRPr="00813DAE">
              <w:rPr>
                <w:rFonts w:ascii="Arial" w:hAnsi="Arial" w:cs="Arial"/>
              </w:rPr>
              <w:br/>
              <w:t>05 – 200 Wołomin, Osiedle Słoneczna 14 lok. 21</w:t>
            </w:r>
            <w:r w:rsidRPr="00813DAE">
              <w:rPr>
                <w:rFonts w:ascii="Arial" w:hAnsi="Arial" w:cs="Arial"/>
              </w:rPr>
              <w:br/>
              <w:t>NIP 1251617862</w:t>
            </w:r>
          </w:p>
        </w:tc>
        <w:tc>
          <w:tcPr>
            <w:tcW w:w="1874" w:type="dxa"/>
          </w:tcPr>
          <w:p w14:paraId="4BB85899" w14:textId="564DCFF3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813DAE">
              <w:rPr>
                <w:rFonts w:ascii="Arial" w:hAnsi="Arial" w:cs="Arial"/>
              </w:rPr>
              <w:t>1.211.185,60 zł</w:t>
            </w:r>
          </w:p>
        </w:tc>
        <w:tc>
          <w:tcPr>
            <w:tcW w:w="2169" w:type="dxa"/>
          </w:tcPr>
          <w:p w14:paraId="7A2BD43F" w14:textId="45A58485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59,71</w:t>
            </w:r>
          </w:p>
        </w:tc>
        <w:tc>
          <w:tcPr>
            <w:tcW w:w="2497" w:type="dxa"/>
          </w:tcPr>
          <w:p w14:paraId="7E7A7FF3" w14:textId="5585F150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osób</w:t>
            </w:r>
          </w:p>
        </w:tc>
        <w:tc>
          <w:tcPr>
            <w:tcW w:w="2552" w:type="dxa"/>
          </w:tcPr>
          <w:p w14:paraId="3C8B9247" w14:textId="0E876ACC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40,00</w:t>
            </w:r>
          </w:p>
        </w:tc>
        <w:tc>
          <w:tcPr>
            <w:tcW w:w="1701" w:type="dxa"/>
          </w:tcPr>
          <w:p w14:paraId="51777127" w14:textId="79D9C2E5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99,71</w:t>
            </w:r>
          </w:p>
        </w:tc>
      </w:tr>
      <w:tr w:rsidR="005A1960" w:rsidRPr="00ED7129" w14:paraId="4C88F991" w14:textId="77777777" w:rsidTr="00556474">
        <w:tc>
          <w:tcPr>
            <w:tcW w:w="914" w:type="dxa"/>
            <w:shd w:val="clear" w:color="auto" w:fill="FFFFFF" w:themeFill="background1"/>
          </w:tcPr>
          <w:p w14:paraId="0C76850B" w14:textId="6AB2BD36" w:rsidR="005A1960" w:rsidRPr="00ED7129" w:rsidRDefault="005A1960" w:rsidP="005A1960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D7129">
              <w:rPr>
                <w:rFonts w:ascii="Arial" w:eastAsia="Calibri" w:hAnsi="Arial" w:cs="Arial"/>
              </w:rPr>
              <w:t>3.</w:t>
            </w:r>
          </w:p>
        </w:tc>
        <w:tc>
          <w:tcPr>
            <w:tcW w:w="2747" w:type="dxa"/>
          </w:tcPr>
          <w:p w14:paraId="5F08F884" w14:textId="77777777" w:rsidR="00556474" w:rsidRDefault="005A1960" w:rsidP="005A1960">
            <w:pPr>
              <w:widowControl w:val="0"/>
              <w:spacing w:line="271" w:lineRule="auto"/>
              <w:jc w:val="both"/>
              <w:rPr>
                <w:rFonts w:ascii="Arial" w:hAnsi="Arial" w:cs="Arial"/>
              </w:rPr>
            </w:pPr>
            <w:r w:rsidRPr="00813DAE">
              <w:rPr>
                <w:rFonts w:ascii="Arial" w:hAnsi="Arial" w:cs="Arial"/>
              </w:rPr>
              <w:t>HOME EXPRESS SPÓŁKA Z OGRANICZONĄ ODPOWIEDZIALNOŚCIĄ</w:t>
            </w:r>
            <w:r w:rsidRPr="00813DAE">
              <w:rPr>
                <w:rFonts w:ascii="Arial" w:hAnsi="Arial" w:cs="Arial"/>
              </w:rPr>
              <w:br/>
              <w:t xml:space="preserve">45-807 Opole, </w:t>
            </w:r>
          </w:p>
          <w:p w14:paraId="1717FB1F" w14:textId="7632C8C6" w:rsidR="005A1960" w:rsidRPr="00ED7129" w:rsidRDefault="005A1960" w:rsidP="005A1960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813DAE">
              <w:rPr>
                <w:rFonts w:ascii="Arial" w:hAnsi="Arial" w:cs="Arial"/>
              </w:rPr>
              <w:t>ul. Grechuty 6a/28</w:t>
            </w:r>
            <w:r w:rsidRPr="00813DAE">
              <w:rPr>
                <w:rFonts w:ascii="Arial" w:hAnsi="Arial" w:cs="Arial"/>
              </w:rPr>
              <w:br/>
              <w:t>NIP 9522146983</w:t>
            </w:r>
          </w:p>
        </w:tc>
        <w:tc>
          <w:tcPr>
            <w:tcW w:w="1874" w:type="dxa"/>
          </w:tcPr>
          <w:p w14:paraId="0E098678" w14:textId="71475396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 w:rsidRPr="00813DAE">
              <w:rPr>
                <w:rFonts w:ascii="Arial" w:hAnsi="Arial" w:cs="Arial"/>
              </w:rPr>
              <w:t>1.205.265.00 zł</w:t>
            </w:r>
          </w:p>
        </w:tc>
        <w:tc>
          <w:tcPr>
            <w:tcW w:w="2169" w:type="dxa"/>
          </w:tcPr>
          <w:p w14:paraId="1E785188" w14:textId="3F198B25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60,00</w:t>
            </w:r>
          </w:p>
        </w:tc>
        <w:tc>
          <w:tcPr>
            <w:tcW w:w="2497" w:type="dxa"/>
          </w:tcPr>
          <w:p w14:paraId="08DCA121" w14:textId="3FB079D7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osób</w:t>
            </w:r>
          </w:p>
        </w:tc>
        <w:tc>
          <w:tcPr>
            <w:tcW w:w="2552" w:type="dxa"/>
          </w:tcPr>
          <w:p w14:paraId="131E36D9" w14:textId="703F151A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24,00</w:t>
            </w:r>
          </w:p>
        </w:tc>
        <w:tc>
          <w:tcPr>
            <w:tcW w:w="1701" w:type="dxa"/>
          </w:tcPr>
          <w:p w14:paraId="092ADDBB" w14:textId="51FBD84B" w:rsidR="005A1960" w:rsidRPr="00ED7129" w:rsidRDefault="005A1960" w:rsidP="005A1960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84,00</w:t>
            </w:r>
          </w:p>
        </w:tc>
      </w:tr>
    </w:tbl>
    <w:p w14:paraId="3B7082FF" w14:textId="77777777" w:rsidR="001A647F" w:rsidRPr="00ED7129" w:rsidRDefault="001A647F" w:rsidP="00ED7129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</w:p>
    <w:p w14:paraId="6B80D3E4" w14:textId="77777777" w:rsidR="000F4EB3" w:rsidRPr="00ED7129" w:rsidRDefault="000F4EB3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p w14:paraId="6B7BA160" w14:textId="77777777" w:rsidR="00ED7129" w:rsidRDefault="00ED7129" w:rsidP="00ED7129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00EAC5DB" w14:textId="77777777" w:rsidR="00ED7129" w:rsidRDefault="00ED7129" w:rsidP="00ED7129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5D1728C1" w14:textId="188D23D6" w:rsidR="003052CF" w:rsidRPr="00ED7129" w:rsidRDefault="003052CF" w:rsidP="00ED7129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  <w:r w:rsidRPr="00ED7129">
        <w:rPr>
          <w:rFonts w:ascii="Arial" w:eastAsia="Times New Roman" w:hAnsi="Arial" w:cs="Arial"/>
        </w:rPr>
        <w:t>……………………………………………………………………………………………………………</w:t>
      </w:r>
    </w:p>
    <w:p w14:paraId="6C6C79A9" w14:textId="47755FDC" w:rsidR="000754A7" w:rsidRPr="00ED7129" w:rsidRDefault="003052CF" w:rsidP="00ED7129">
      <w:pPr>
        <w:spacing w:after="0" w:line="271" w:lineRule="auto"/>
        <w:ind w:left="4956"/>
        <w:jc w:val="both"/>
        <w:rPr>
          <w:rFonts w:ascii="Arial" w:eastAsia="Calibri" w:hAnsi="Arial" w:cs="Arial"/>
        </w:rPr>
      </w:pPr>
      <w:r w:rsidRPr="00ED7129">
        <w:rPr>
          <w:rFonts w:ascii="Arial" w:eastAsia="Times New Roman" w:hAnsi="Arial" w:cs="Arial"/>
        </w:rPr>
        <w:t>Kierownik zamawiającego lub osoba upoważniona do podej</w:t>
      </w:r>
      <w:r w:rsidR="00ED7129">
        <w:rPr>
          <w:rFonts w:ascii="Arial" w:eastAsia="Times New Roman" w:hAnsi="Arial" w:cs="Arial"/>
        </w:rPr>
        <w:t>mowania czynności w jego imien</w:t>
      </w:r>
    </w:p>
    <w:sectPr w:rsidR="000754A7" w:rsidRPr="00ED7129" w:rsidSect="003052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12DCA"/>
    <w:multiLevelType w:val="hybridMultilevel"/>
    <w:tmpl w:val="510EDD86"/>
    <w:lvl w:ilvl="0" w:tplc="4E4871D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333333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51ACD"/>
    <w:multiLevelType w:val="hybridMultilevel"/>
    <w:tmpl w:val="9DD476F8"/>
    <w:lvl w:ilvl="0" w:tplc="D788F6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B93D10"/>
    <w:multiLevelType w:val="hybridMultilevel"/>
    <w:tmpl w:val="6AA84DA8"/>
    <w:lvl w:ilvl="0" w:tplc="2278BF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281888">
    <w:abstractNumId w:val="1"/>
  </w:num>
  <w:num w:numId="2" w16cid:durableId="1961036682">
    <w:abstractNumId w:val="0"/>
  </w:num>
  <w:num w:numId="3" w16cid:durableId="1522402458">
    <w:abstractNumId w:val="3"/>
  </w:num>
  <w:num w:numId="4" w16cid:durableId="371150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5E3"/>
    <w:rsid w:val="000754A7"/>
    <w:rsid w:val="000A6D8D"/>
    <w:rsid w:val="000F4EB3"/>
    <w:rsid w:val="001620B4"/>
    <w:rsid w:val="001A647F"/>
    <w:rsid w:val="002C161E"/>
    <w:rsid w:val="003052CF"/>
    <w:rsid w:val="003F05E3"/>
    <w:rsid w:val="003F610C"/>
    <w:rsid w:val="00424E8B"/>
    <w:rsid w:val="0042676B"/>
    <w:rsid w:val="00451538"/>
    <w:rsid w:val="004C37EE"/>
    <w:rsid w:val="00556474"/>
    <w:rsid w:val="005A1960"/>
    <w:rsid w:val="005E09C2"/>
    <w:rsid w:val="00672C87"/>
    <w:rsid w:val="006962C1"/>
    <w:rsid w:val="00A86DC0"/>
    <w:rsid w:val="00AD543C"/>
    <w:rsid w:val="00E25BC4"/>
    <w:rsid w:val="00ED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A2145"/>
  <w15:docId w15:val="{6A310825-1D9E-4EB8-A409-C741ADF5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31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6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1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32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51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Bełdowska  Katarzyna</dc:creator>
  <cp:lastModifiedBy>Ewa Luczyk</cp:lastModifiedBy>
  <cp:revision>5</cp:revision>
  <cp:lastPrinted>2021-06-16T07:45:00Z</cp:lastPrinted>
  <dcterms:created xsi:type="dcterms:W3CDTF">2022-12-11T09:24:00Z</dcterms:created>
  <dcterms:modified xsi:type="dcterms:W3CDTF">2022-12-13T11:27:00Z</dcterms:modified>
</cp:coreProperties>
</file>